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076c38b104e47" w:history="1">
              <w:r>
                <w:rPr>
                  <w:rStyle w:val="Hyperlink"/>
                </w:rPr>
                <w:t>2010-2015年中国瓷砖行业深度调研与发展趋势研究报告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076c38b104e47" w:history="1">
              <w:r>
                <w:rPr>
                  <w:rStyle w:val="Hyperlink"/>
                </w:rPr>
                <w:t>2010-2015年中国瓷砖行业深度调研与发展趋势研究报告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076c38b104e47" w:history="1">
                <w:r>
                  <w:rPr>
                    <w:rStyle w:val="Hyperlink"/>
                  </w:rPr>
                  <w:t>https://www.20087.com/2010-06/R_2010_2015cizhuanxingyeshendudiaoyany232.html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c076c38b104e47" w:history="1">
        <w:r>
          <w:rPr>
            <w:rStyle w:val="Hyperlink"/>
          </w:rPr>
          <w:t>2010-2015年中国瓷砖行业深度调研与发展趋势研究报告</w:t>
        </w:r>
      </w:hyperlink>
      <w:r>
        <w:rPr>
          <w:rFonts w:hint="eastAsia"/>
        </w:rPr>
        <w:t>》，2010年瓷砖行业市场规模达 亿元，预计2015年市场规模将达 亿元，期间年均复合增长率（CAGR）达 %。报告依托多年对瓷砖行业的研究，结合瓷砖行业历年供需关系变化规律，对瓷砖行业内的企业群体进行了深入的调查与研究，采用定量及定性的科学研究方法撰写而成。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076c38b104e47" w:history="1">
        <w:r>
          <w:rPr>
            <w:rStyle w:val="Hyperlink"/>
          </w:rPr>
          <w:t>2010-2015年中国瓷砖行业深度调研与发展趋势研究报告</w:t>
        </w:r>
      </w:hyperlink>
      <w:r>
        <w:rPr>
          <w:rFonts w:hint="eastAsia"/>
        </w:rPr>
        <w:t>》对我国瓷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076c38b104e47" w:history="1">
        <w:r>
          <w:rPr>
            <w:rStyle w:val="Hyperlink"/>
          </w:rPr>
          <w:t>2010-2015年中国瓷砖行业深度调研与发展趋势研究报告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第一节 瓷砖定义及特性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瓷砖生产工艺及分类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瓷砖的应用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世界瓷砖行业发展现状</w:t>
      </w:r>
      <w:r>
        <w:rPr>
          <w:rFonts w:hint="eastAsia"/>
        </w:rPr>
        <w:br/>
      </w:r>
      <w:r>
        <w:rPr>
          <w:rFonts w:hint="eastAsia"/>
        </w:rPr>
        <w:t>　　第一节 全球瓷砖市场规模</w:t>
      </w:r>
      <w:r>
        <w:rPr>
          <w:rFonts w:hint="eastAsia"/>
        </w:rPr>
        <w:br/>
      </w:r>
      <w:r>
        <w:rPr>
          <w:rFonts w:hint="eastAsia"/>
        </w:rPr>
        <w:t>　　第二节 世界瓷砖产品需求变化趋势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世界主要地区瓷砖行业发展状况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中国瓷砖行业发展经济环境分析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中国瓷砖行业发展社会环境分析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中国瓷砖行业发展政策环境分析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中国瓷砖行业发展概述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2007-2009年中国瓷砖产品市场规模变化情况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近年来中国瓷砖产品消费需求变化趋势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中国瓷砖行业发展所面临的主要问题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2009-2010年中国瓷砖市场供需态势分析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2009-2010年中国瓷砖市场供给增长情况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2009-2010年中国瓷砖市场需求增长情况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2009-2010年中国瓷砖市场供需平衡性分析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中国瓷砖行业进入退出壁垒分析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2009-2010年中国瓷砖产品进出口状况分析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一、2009-2010年中国瓷砖产品进口数量分析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二、2009-2010年中国瓷砖产品进口金额分析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一、2009-2010年中国瓷砖产品出口数量分析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二、2009-2010年中国瓷砖产品出口金额分析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2009-2010年中国瓷砖行业市场竞争格局分析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中国瓷砖市场主要参与者分析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2009-2010年中国瓷砖市场份额分布分析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2009-2010年中国瓷砖市场企业集中度分析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2009-2010年中国瓷砖市场区域集中度分析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2009-2010年中国瓷砖行业区域市场分析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中国瓷砖行业重点企业分析</w:t>
      </w:r>
      <w:r>
        <w:rPr>
          <w:rFonts w:hint="eastAsia"/>
        </w:rPr>
        <w:br/>
      </w:r>
      <w:r>
        <w:rPr>
          <w:rFonts w:hint="eastAsia"/>
        </w:rPr>
        <w:t>　　第一节 广东博华陶瓷有限公司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贝嘉利陶瓷有限公司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高要市将军陶瓷有限公司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广东冠星陶瓷公司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恒福陶瓷有限公司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山东皇冠陶瓷公司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金牌陶瓷有限公司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第八节 金朝阳陶瓷有限公司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2010-2015年中国瓷砖行业发展前景预测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2010-2015年中国瓷砖行业市场供需预测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2010-2015年中国瓷砖行业盈利能力预测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2010-2015年中国瓷砖市场竞争格局预测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2010-2015年中国瓷砖行业投资机遇分析与投资风险预警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2010-2015年中国瓷砖行业投资机遇分析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2010-2015年中国瓷砖行业投资风险预警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2010-2015年中国瓷砖行业企业投资策略与专家建议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2010-2015年中国瓷砖行业企业投资策略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中国瓷砖市场供给增长情况</w:t>
      </w:r>
      <w:r>
        <w:rPr>
          <w:rFonts w:hint="eastAsia"/>
        </w:rPr>
        <w:br/>
      </w:r>
      <w:r>
        <w:rPr>
          <w:rFonts w:hint="eastAsia"/>
        </w:rPr>
        <w:t>　　图表 中国瓷砖市场需求增长情况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2009-2010年中国瓷砖产品进口数量情况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2009-2010年中国瓷砖产品进口金额情况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2009-2010年中国瓷砖产品出口数量情况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2009-2010年中国瓷砖产品出口金额情况</w:t>
      </w:r>
      <w:r>
        <w:rPr>
          <w:rFonts w:hint="eastAsia"/>
        </w:rPr>
        <w:br/>
      </w:r>
      <w:r>
        <w:rPr>
          <w:rFonts w:hint="eastAsia"/>
        </w:rPr>
        <w:t>　　图表 中国瓷砖市场份额分布分析</w:t>
      </w:r>
      <w:r>
        <w:rPr>
          <w:rFonts w:hint="eastAsia"/>
        </w:rPr>
        <w:br/>
      </w:r>
      <w:r>
        <w:rPr>
          <w:rFonts w:hint="eastAsia"/>
        </w:rPr>
        <w:t>　　图表 中国瓷砖市场企业集中度分析</w:t>
      </w:r>
      <w:r>
        <w:rPr>
          <w:rFonts w:hint="eastAsia"/>
        </w:rPr>
        <w:br/>
      </w:r>
      <w:r>
        <w:rPr>
          <w:rFonts w:hint="eastAsia"/>
        </w:rPr>
        <w:t>　　图表 中国瓷砖市场区域集中度分析</w:t>
      </w:r>
      <w:r>
        <w:rPr>
          <w:rFonts w:hint="eastAsia"/>
        </w:rPr>
        <w:br/>
      </w:r>
      <w:r>
        <w:rPr>
          <w:rFonts w:hint="eastAsia"/>
        </w:rPr>
        <w:t>　　图表 广东博华陶瓷有限公司收入利润情况</w:t>
      </w:r>
      <w:r>
        <w:rPr>
          <w:rFonts w:hint="eastAsia"/>
        </w:rPr>
        <w:br/>
      </w:r>
      <w:r>
        <w:rPr>
          <w:rFonts w:hint="eastAsia"/>
        </w:rPr>
        <w:t>　　图表 广东博华陶瓷有限公司成本费用情况</w:t>
      </w:r>
      <w:r>
        <w:rPr>
          <w:rFonts w:hint="eastAsia"/>
        </w:rPr>
        <w:br/>
      </w:r>
      <w:r>
        <w:rPr>
          <w:rFonts w:hint="eastAsia"/>
        </w:rPr>
        <w:t>　　图表 广东博华陶瓷有限公司主要盈利能力指标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贝嘉利陶瓷有限公司收入利润情况</w:t>
      </w:r>
      <w:r>
        <w:rPr>
          <w:rFonts w:hint="eastAsia"/>
        </w:rPr>
        <w:br/>
      </w:r>
      <w:r>
        <w:rPr>
          <w:rFonts w:hint="eastAsia"/>
        </w:rPr>
        <w:t>　　图表 贝嘉利陶瓷有限公司成本费用情况</w:t>
      </w:r>
      <w:r>
        <w:rPr>
          <w:rFonts w:hint="eastAsia"/>
        </w:rPr>
        <w:br/>
      </w:r>
      <w:r>
        <w:rPr>
          <w:rFonts w:hint="eastAsia"/>
        </w:rPr>
        <w:t>　　图表 贝嘉利陶瓷有限公司主要盈利能力指标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高要市将军陶瓷有限公司收入利润情况</w:t>
      </w:r>
      <w:r>
        <w:rPr>
          <w:rFonts w:hint="eastAsia"/>
        </w:rPr>
        <w:br/>
      </w:r>
      <w:r>
        <w:rPr>
          <w:rFonts w:hint="eastAsia"/>
        </w:rPr>
        <w:t>　　图表 高要市将军陶瓷有限公司成本费用情况</w:t>
      </w:r>
      <w:r>
        <w:rPr>
          <w:rFonts w:hint="eastAsia"/>
        </w:rPr>
        <w:br/>
      </w:r>
      <w:r>
        <w:rPr>
          <w:rFonts w:hint="eastAsia"/>
        </w:rPr>
        <w:t>　　图表 高要市将军陶瓷有限公司主要盈利能力指标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广东冠星陶瓷公司收入利润情况</w:t>
      </w:r>
      <w:r>
        <w:rPr>
          <w:rFonts w:hint="eastAsia"/>
        </w:rPr>
        <w:br/>
      </w:r>
      <w:r>
        <w:rPr>
          <w:rFonts w:hint="eastAsia"/>
        </w:rPr>
        <w:t>　　图表 广东冠星陶瓷公司成本费用情况</w:t>
      </w:r>
      <w:r>
        <w:rPr>
          <w:rFonts w:hint="eastAsia"/>
        </w:rPr>
        <w:br/>
      </w:r>
      <w:r>
        <w:rPr>
          <w:rFonts w:hint="eastAsia"/>
        </w:rPr>
        <w:t>　　图表 广东冠星陶瓷公司主要盈利能力指标</w:t>
      </w:r>
      <w:r>
        <w:rPr>
          <w:rFonts w:hint="eastAsia"/>
        </w:rPr>
        <w:br/>
      </w:r>
      <w:r>
        <w:rPr>
          <w:rFonts w:hint="eastAsia"/>
        </w:rPr>
        <w:t>　　图表 恒福陶瓷有限公司收入利润情况</w:t>
      </w:r>
      <w:r>
        <w:rPr>
          <w:rFonts w:hint="eastAsia"/>
        </w:rPr>
        <w:br/>
      </w:r>
      <w:r>
        <w:rPr>
          <w:rFonts w:hint="eastAsia"/>
        </w:rPr>
        <w:t>　　图表 恒福陶瓷有限公司成本费用情况</w:t>
      </w:r>
      <w:r>
        <w:rPr>
          <w:rFonts w:hint="eastAsia"/>
        </w:rPr>
        <w:br/>
      </w:r>
      <w:r>
        <w:rPr>
          <w:rFonts w:hint="eastAsia"/>
        </w:rPr>
        <w:t>　　图表 恒福陶瓷有限公司主要盈利能力指标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山东皇冠陶瓷公司收入利润情况</w:t>
      </w:r>
      <w:r>
        <w:rPr>
          <w:rFonts w:hint="eastAsia"/>
        </w:rPr>
        <w:br/>
      </w:r>
      <w:r>
        <w:rPr>
          <w:rFonts w:hint="eastAsia"/>
        </w:rPr>
        <w:t>　　图表 山东皇冠陶瓷公司成本费用情况</w:t>
      </w:r>
      <w:r>
        <w:rPr>
          <w:rFonts w:hint="eastAsia"/>
        </w:rPr>
        <w:br/>
      </w:r>
      <w:r>
        <w:rPr>
          <w:rFonts w:hint="eastAsia"/>
        </w:rPr>
        <w:t>　　图表 山东皇冠陶瓷公司主要盈利能力指标</w:t>
      </w:r>
      <w:r>
        <w:rPr>
          <w:rFonts w:hint="eastAsia"/>
        </w:rPr>
        <w:br/>
      </w:r>
      <w:r>
        <w:rPr>
          <w:rFonts w:hint="eastAsia"/>
        </w:rPr>
        <w:t>　　图表 金牌陶瓷有限公司收入利润情况</w:t>
      </w:r>
      <w:r>
        <w:rPr>
          <w:rFonts w:hint="eastAsia"/>
        </w:rPr>
        <w:br/>
      </w:r>
      <w:r>
        <w:rPr>
          <w:rFonts w:hint="eastAsia"/>
        </w:rPr>
        <w:t>　　图表 金牌陶瓷有限公司成本费用情况</w:t>
      </w:r>
      <w:r>
        <w:rPr>
          <w:rFonts w:hint="eastAsia"/>
        </w:rPr>
        <w:br/>
      </w:r>
      <w:r>
        <w:rPr>
          <w:rFonts w:hint="eastAsia"/>
        </w:rPr>
        <w:t>　　图表 金牌陶瓷有限公司主要盈利能力指标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金朝阳陶瓷有限公司收入利润情况</w:t>
      </w:r>
      <w:r>
        <w:rPr>
          <w:rFonts w:hint="eastAsia"/>
        </w:rPr>
        <w:br/>
      </w:r>
      <w:r>
        <w:rPr>
          <w:rFonts w:hint="eastAsia"/>
        </w:rPr>
        <w:t>　　图表 金朝阳陶瓷有限公司成本费用情况</w:t>
      </w:r>
      <w:r>
        <w:rPr>
          <w:rFonts w:hint="eastAsia"/>
        </w:rPr>
        <w:br/>
      </w:r>
      <w:r>
        <w:rPr>
          <w:rFonts w:hint="eastAsia"/>
        </w:rPr>
        <w:t>　　图表 金朝阳陶瓷有限公司主要盈利能力指标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076c38b104e47" w:history="1">
        <w:r>
          <w:rPr>
            <w:rStyle w:val="Hyperlink"/>
          </w:rPr>
          <w:t>2010-2015年中国瓷砖行业深度调研与发展趋势研究报告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076c38b104e47" w:history="1">
        <w:r>
          <w:rPr>
            <w:rStyle w:val="Hyperlink"/>
          </w:rPr>
          <w:t>https://www.20087.com/2010-06/R_2010_2015cizhuanxingyeshendudiaoyany232.html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7f5c291240c3" w:history="1">
      <w:r>
        <w:rPr>
          <w:rStyle w:val="Hyperlink"/>
        </w:rPr>
        <w:t>2010-2015年中国瓷砖行业深度调研与发展趋势研究报告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izhuanxingyeshendudiaoyany232.html" TargetMode="External" Id="Re6c076c38b1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izhuanxingyeshendudiaoyany232.html" TargetMode="External" Id="R741b7f5c2912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2010-06-18T07:19:00Z</dcterms:created>
  <dcterms:modified xsi:type="dcterms:W3CDTF">2010-06-18T08:19:00Z</dcterms:modified>
  <dc:subject>2010-2015年中国瓷砖行业深度调研与发展趋势研究报告</dc:subject>
  <dc:title>2010-2015年中国瓷砖行业深度调研与发展趋势研究报告</dc:title>
  <cp:keywords>2010-2015年中国瓷砖行业深度调研与发展趋势研究报告</cp:keywords>
  <dc:description>2010-2015年中国瓷砖行业深度调研与发展趋势研究报告</dc:description>
</cp:coreProperties>
</file>