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7c181e0894e88" w:history="1">
              <w:r>
                <w:rPr>
                  <w:rStyle w:val="Hyperlink"/>
                </w:rPr>
                <w:t>2010-2015年中国转帐支票市场深度调查与投资发展趋势分析报告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7c181e0894e88" w:history="1">
              <w:r>
                <w:rPr>
                  <w:rStyle w:val="Hyperlink"/>
                </w:rPr>
                <w:t>2010-2015年中国转帐支票市场深度调查与投资发展趋势分析报告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7c181e0894e88" w:history="1">
                <w:r>
                  <w:rPr>
                    <w:rStyle w:val="Hyperlink"/>
                  </w:rPr>
                  <w:t>https://www.20087.com/2010-06/R_2010_2015zhuanzhangzhipiaoshichangsh868.html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帐支票是一种传统的支付工具，在银行结算体系中扮演着重要角色。尽管近年来电子支付方式迅速崛起，但转帐支票在某些场景下仍不可或缺，尤其是在大额交易或需要法律凭证的情况下。目前，转帐支票的使用虽然受到电子支付冲击，但金融机构通过加强支票的安全性和便捷性来维持其地位，比如引入磁码识别技术、强化防伪措施等，提高了支票的流通性和安全性。同时，随着金融监管的完善，支票的使用规则也变得更加严格，减少了欺诈行为的发生。</w:t>
      </w:r>
      <w:r>
        <w:rPr>
          <w:rFonts w:hint="eastAsia"/>
        </w:rPr>
        <w:br/>
      </w:r>
      <w:r>
        <w:rPr>
          <w:rFonts w:hint="eastAsia"/>
        </w:rPr>
        <w:t>　　未来，转帐支票的发展将更加注重融合与创新。一方面，随着金融科技的发展，转帐支票将可能与移动支付、区块链等新技术结合，实现电子化、网络化，使支票的签发、流通更加便捷，同时也更加安全可靠。另一方面，随着数字化转型的深入，转帐支票可能会被进一步整合进综合金融服务平台中，成为企业财务管理的一部分，通过与ERP等系统的对接，简化企业的财务流程。此外，对于个人用户而言，支票的功能或将得到扩展，例如通过与信用评估相结合，提供更加个性化的金融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转帐支票概述</w:t>
      </w:r>
      <w:r>
        <w:rPr>
          <w:rFonts w:hint="eastAsia"/>
        </w:rPr>
        <w:br/>
      </w:r>
      <w:r>
        <w:rPr>
          <w:rFonts w:hint="eastAsia"/>
        </w:rPr>
        <w:t>　　第一节 转帐支票定义</w:t>
      </w:r>
      <w:r>
        <w:rPr>
          <w:rFonts w:hint="eastAsia"/>
        </w:rPr>
        <w:br/>
      </w:r>
      <w:r>
        <w:rPr>
          <w:rFonts w:hint="eastAsia"/>
        </w:rPr>
        <w:t>　　第二节 转帐支票行业发展历程</w:t>
      </w:r>
      <w:r>
        <w:rPr>
          <w:rFonts w:hint="eastAsia"/>
        </w:rPr>
        <w:br/>
      </w:r>
      <w:r>
        <w:rPr>
          <w:rFonts w:hint="eastAsia"/>
        </w:rPr>
        <w:t>　　第三节 转帐支票分类情况</w:t>
      </w:r>
      <w:r>
        <w:rPr>
          <w:rFonts w:hint="eastAsia"/>
        </w:rPr>
        <w:br/>
      </w:r>
      <w:r>
        <w:rPr>
          <w:rFonts w:hint="eastAsia"/>
        </w:rPr>
        <w:t>　　第四节 转帐支票产业链分析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二、转帐支票产业链模型分析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转帐支票发展环境及政策分析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中国转帐支票生产现状分析</w:t>
      </w:r>
      <w:r>
        <w:rPr>
          <w:rFonts w:hint="eastAsia"/>
        </w:rPr>
        <w:br/>
      </w:r>
      <w:r>
        <w:rPr>
          <w:rFonts w:hint="eastAsia"/>
        </w:rPr>
        <w:t>　　第一节 转帐支票行业总体规模</w:t>
      </w:r>
      <w:r>
        <w:rPr>
          <w:rFonts w:hint="eastAsia"/>
        </w:rPr>
        <w:br/>
      </w:r>
      <w:r>
        <w:rPr>
          <w:rFonts w:hint="eastAsia"/>
        </w:rPr>
        <w:t>　　第一节 转帐支票产能概况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转帐支票产量概况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转帐支票产业的生命周期分析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转帐支票国内产品价格走势及影响因素分析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2008-2009年中国转帐支票行业总体发展状况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中国转帐支票行业规模情况分析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中国转帐支票行业产销情况分析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中国转帐支票行业财务能力分析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2009年中国转帐支票行业发展概况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2009年中国转帐支票行业发展态势分析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2009年中国转帐支票行业发展特点分析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2009年中国转帐支票行业市场供需分析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转帐支票行业市场竞争策略分析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转帐支票市场竞争策略分析</w:t>
      </w:r>
      <w:r>
        <w:rPr>
          <w:rFonts w:hint="eastAsia"/>
        </w:rPr>
        <w:br/>
      </w:r>
      <w:r>
        <w:rPr>
          <w:rFonts w:hint="eastAsia"/>
        </w:rPr>
        <w:t>　　　　一、转帐支票市场增长潜力分析</w:t>
      </w:r>
      <w:r>
        <w:rPr>
          <w:rFonts w:hint="eastAsia"/>
        </w:rPr>
        <w:br/>
      </w:r>
      <w:r>
        <w:rPr>
          <w:rFonts w:hint="eastAsia"/>
        </w:rPr>
        <w:t>　　　　二、转帐支票产品竞争策略分析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转帐支票企业竞争策略分析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一、2010-2015年我国转帐支票市场竞争趋势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二、2010-2015年转帐支票行业竞争格局展望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三、2010-2015年转帐支票行业竞争策略分析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转帐支票上游原材料供应状况分析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转帐支票产业用户度分析</w:t>
      </w:r>
      <w:r>
        <w:rPr>
          <w:rFonts w:hint="eastAsia"/>
        </w:rPr>
        <w:br/>
      </w:r>
      <w:r>
        <w:rPr>
          <w:rFonts w:hint="eastAsia"/>
        </w:rPr>
        <w:t>　　第一节 转帐支票产业用户认知程度</w:t>
      </w:r>
      <w:r>
        <w:rPr>
          <w:rFonts w:hint="eastAsia"/>
        </w:rPr>
        <w:br/>
      </w:r>
      <w:r>
        <w:rPr>
          <w:rFonts w:hint="eastAsia"/>
        </w:rPr>
        <w:t>　　第二节 转帐支票产业用户关注因素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2010-2015年转帐支票行业发展趋势及投资风险分析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当前转帐支票存在的问题</w:t>
      </w:r>
      <w:r>
        <w:rPr>
          <w:rFonts w:hint="eastAsia"/>
        </w:rPr>
        <w:br/>
      </w:r>
      <w:r>
        <w:rPr>
          <w:rFonts w:hint="eastAsia"/>
        </w:rPr>
        <w:t>　　第二节 转帐支票未来发展预测分析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一、中国转帐支票发展方向分析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二、2010-2015年中国转帐支票行业发展规模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三、2010-2015年中国转帐支票行业发展趋势预测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2010-2015年中国转帐支票行业投资风险分析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转帐支票国内重点生产厂家分析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中智-林-：转帐支票重点公司介绍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转帐支票地区销售分析</w:t>
      </w:r>
      <w:r>
        <w:rPr>
          <w:rFonts w:hint="eastAsia"/>
        </w:rPr>
        <w:br/>
      </w:r>
      <w:r>
        <w:rPr>
          <w:rFonts w:hint="eastAsia"/>
        </w:rPr>
        <w:t>　　　　一、转帐支票各地区对比销售分析</w:t>
      </w:r>
      <w:r>
        <w:rPr>
          <w:rFonts w:hint="eastAsia"/>
        </w:rPr>
        <w:br/>
      </w:r>
      <w:r>
        <w:rPr>
          <w:rFonts w:hint="eastAsia"/>
        </w:rPr>
        <w:t>　　　　二、转帐支票“重点地区一”销售分析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三、转帐支票“重点地区二”销售分析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四、转帐支票“重点地区三”销售分析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五、转帐支票“重点地区四”销售分析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转帐支票产品竞争力优势分析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7c181e0894e88" w:history="1">
        <w:r>
          <w:rPr>
            <w:rStyle w:val="Hyperlink"/>
          </w:rPr>
          <w:t>2010-2015年中国转帐支票市场深度调查与投资发展趋势分析报告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7c181e0894e88" w:history="1">
        <w:r>
          <w:rPr>
            <w:rStyle w:val="Hyperlink"/>
          </w:rPr>
          <w:t>https://www.20087.com/2010-06/R_2010_2015zhuanzhangzhipiaoshichangsh868.html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cd61a0c254f5d" w:history="1">
      <w:r>
        <w:rPr>
          <w:rStyle w:val="Hyperlink"/>
        </w:rPr>
        <w:t>2010-2015年中国转帐支票市场深度调查与投资发展趋势分析报告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huanzhangzhipiaoshichangsh868.html" TargetMode="External" Id="Ra1c7c181e08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huanzhangzhipiaoshichangsh868.html" TargetMode="External" Id="R462cd61a0c25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2010-06-05T00:34:00Z</dcterms:created>
  <dcterms:modified xsi:type="dcterms:W3CDTF">2010-06-05T01:34:00Z</dcterms:modified>
  <dc:subject>2010-2015年中国转帐支票市场深度调查与投资发展趋势分析报告</dc:subject>
  <dc:title>2010-2015年中国转帐支票市场深度调查与投资发展趋势分析报告</dc:title>
  <cp:keywords>2010-2015年中国转帐支票市场深度调查与投资发展趋势分析报告</cp:keywords>
  <dc:description>2010-2015年中国转帐支票市场深度调查与投资发展趋势分析报告</dc:description>
</cp:coreProperties>
</file>