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2a9fdad34407f" w:history="1">
              <w:r>
                <w:rPr>
                  <w:rStyle w:val="Hyperlink"/>
                </w:rPr>
                <w:t>2010-2015年分割羊肉行业深度评估及市场调查研究及发展趋势分析报告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2a9fdad34407f" w:history="1">
              <w:r>
                <w:rPr>
                  <w:rStyle w:val="Hyperlink"/>
                </w:rPr>
                <w:t>2010-2015年分割羊肉行业深度评估及市场调查研究及发展趋势分析报告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12a9fdad34407f" w:history="1">
                <w:r>
                  <w:rPr>
                    <w:rStyle w:val="Hyperlink"/>
                  </w:rPr>
                  <w:t>https://www.20087.com/2010-06/R_2010_2015nianfengeyangrouxingyeshend.html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中国分割羊肉行业概述 1第一节 行业界定 1第二节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中国分割羊肉经济环境及产业发展环境分析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 2一、全球经济危机对中国宏观经济的消极影响 2二、全球经济危机对分割羊肉行业的影响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 3第三节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 5第四章 2008年中国分割羊肉市场竞争力与市场竞争格局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分割羊肉国内重点生产厂家分析</w:t>
      </w:r>
      <w:r>
        <w:rPr>
          <w:rFonts w:hint="eastAsia"/>
        </w:rPr>
        <w:br/>
      </w:r>
      <w:r>
        <w:rPr>
          <w:rFonts w:hint="eastAsia"/>
        </w:rPr>
        <w:t>　　第一节 内蒙古宏盛肉联有限公司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 6第二节 易县汇伟清真肉类有限公司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新疆肥肥牛牛羊肉分割冷冻厂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三泰阳光牧业有限公司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宁夏吴忠雪域清真肉业公司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第一节 产品目标客户群体调查</w:t>
      </w:r>
      <w:r>
        <w:rPr>
          <w:rFonts w:hint="eastAsia"/>
        </w:rPr>
        <w:br/>
      </w:r>
      <w:r>
        <w:rPr>
          <w:rFonts w:hint="eastAsia"/>
        </w:rPr>
        <w:t>　　第二节 不同客户产品消费特点 7第三节 分产品客户满意度调查</w:t>
      </w:r>
      <w:r>
        <w:rPr>
          <w:rFonts w:hint="eastAsia"/>
        </w:rPr>
        <w:br/>
      </w:r>
      <w:r>
        <w:rPr>
          <w:rFonts w:hint="eastAsia"/>
        </w:rPr>
        <w:t>　　第四节 客户对产品指标的偏好调查</w:t>
      </w:r>
      <w:r>
        <w:rPr>
          <w:rFonts w:hint="eastAsia"/>
        </w:rPr>
        <w:br/>
      </w:r>
      <w:r>
        <w:rPr>
          <w:rFonts w:hint="eastAsia"/>
        </w:rPr>
        <w:t>　　第五节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分割羊肉行业发展机会及对策建议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四、分割羊肉行业发展现状及存在问题 8五、分割羊肉行业企业应对策略 8第九章 分割羊肉行业进出口分析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分割羊肉行业发展趋势分析</w:t>
      </w:r>
      <w:r>
        <w:rPr>
          <w:rFonts w:hint="eastAsia"/>
        </w:rPr>
        <w:br/>
      </w:r>
      <w:r>
        <w:rPr>
          <w:rFonts w:hint="eastAsia"/>
        </w:rPr>
        <w:t>　　第一节 分割羊肉行业发展趋势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2009-2013年分割羊肉行业运行能力预测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一、2009-2013年分割羊肉行业总资产预测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二、2009-2013年分割羊肉行业工业总产值预测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三、2009-2013年分割羊肉行业产品销售收入预测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四、2009-2013年分割羊肉行业利润总额预测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中-智林：项目投资建议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 10四、销售注意事项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分割羊肉的产业链结构图</w:t>
      </w:r>
      <w:r>
        <w:rPr>
          <w:rFonts w:hint="eastAsia"/>
        </w:rPr>
        <w:br/>
      </w:r>
      <w:r>
        <w:rPr>
          <w:rFonts w:hint="eastAsia"/>
        </w:rPr>
        <w:t>　　图表 2006-2009年我国GDP及增长率统计</w:t>
      </w:r>
      <w:r>
        <w:rPr>
          <w:rFonts w:hint="eastAsia"/>
        </w:rPr>
        <w:br/>
      </w:r>
      <w:r>
        <w:rPr>
          <w:rFonts w:hint="eastAsia"/>
        </w:rPr>
        <w:t>　　图表 2009年我国GDP分产业国内生产值</w:t>
      </w:r>
      <w:r>
        <w:rPr>
          <w:rFonts w:hint="eastAsia"/>
        </w:rPr>
        <w:br/>
      </w:r>
      <w:r>
        <w:rPr>
          <w:rFonts w:hint="eastAsia"/>
        </w:rPr>
        <w:t>　　图表 2009年全年我国分地区投资增长率</w:t>
      </w:r>
      <w:r>
        <w:rPr>
          <w:rFonts w:hint="eastAsia"/>
        </w:rPr>
        <w:br/>
      </w:r>
      <w:r>
        <w:rPr>
          <w:rFonts w:hint="eastAsia"/>
        </w:rPr>
        <w:t>　　图表 2009年我国居民消费价格同比上涨情况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2009年全年畜牧业增加值增长率</w:t>
      </w:r>
      <w:r>
        <w:rPr>
          <w:rFonts w:hint="eastAsia"/>
        </w:rPr>
        <w:br/>
      </w:r>
      <w:r>
        <w:rPr>
          <w:rFonts w:hint="eastAsia"/>
        </w:rPr>
        <w:t>　　图表 主要工业国家2009年经济增长数据 2图表、金砖四国2009年经济增长数据</w:t>
      </w:r>
      <w:r>
        <w:rPr>
          <w:rFonts w:hint="eastAsia"/>
        </w:rPr>
        <w:br/>
      </w:r>
      <w:r>
        <w:rPr>
          <w:rFonts w:hint="eastAsia"/>
        </w:rPr>
        <w:t>　　图表 2009-2012年我国固定资产投资预测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金融危机对分割羊肉行业影响程度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1999年8月—2009年7月社会消费品零售总额月度同比增长率（%）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1999年1-8月—2009年1-7月固定资产投资完成额月度累计同比增长率（%）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1999年8月—2009年7月出口总额月度同比增长率与进口总额月度同比增长率（%）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1999年8月—2009年7月居民消费价格指数（上年同月=100）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2006—2009年国内分割羊肉行业市场规模</w:t>
      </w:r>
      <w:r>
        <w:rPr>
          <w:rFonts w:hint="eastAsia"/>
        </w:rPr>
        <w:br/>
      </w:r>
      <w:r>
        <w:rPr>
          <w:rFonts w:hint="eastAsia"/>
        </w:rPr>
        <w:t>　　图表 2006—2009年我国分割羊肉行业总资产统计表</w:t>
      </w:r>
      <w:r>
        <w:rPr>
          <w:rFonts w:hint="eastAsia"/>
        </w:rPr>
        <w:br/>
      </w:r>
      <w:r>
        <w:rPr>
          <w:rFonts w:hint="eastAsia"/>
        </w:rPr>
        <w:t>　　图表 2009年分割羊肉行业销售利润率统计</w:t>
      </w:r>
      <w:r>
        <w:rPr>
          <w:rFonts w:hint="eastAsia"/>
        </w:rPr>
        <w:br/>
      </w:r>
      <w:r>
        <w:rPr>
          <w:rFonts w:hint="eastAsia"/>
        </w:rPr>
        <w:t>　　图表 2007年分割羊肉经营情况</w:t>
      </w:r>
      <w:r>
        <w:rPr>
          <w:rFonts w:hint="eastAsia"/>
        </w:rPr>
        <w:br/>
      </w:r>
      <w:r>
        <w:rPr>
          <w:rFonts w:hint="eastAsia"/>
        </w:rPr>
        <w:t>　　图表 2008年分割羊肉行业经营情况</w:t>
      </w:r>
      <w:r>
        <w:rPr>
          <w:rFonts w:hint="eastAsia"/>
        </w:rPr>
        <w:br/>
      </w:r>
      <w:r>
        <w:rPr>
          <w:rFonts w:hint="eastAsia"/>
        </w:rPr>
        <w:t>　　图表 2009年分割羊肉行业经营情况 5图表、分割羊肉行业环境“波特五力”分析模型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我国分割羊肉销售模式</w:t>
      </w:r>
      <w:r>
        <w:rPr>
          <w:rFonts w:hint="eastAsia"/>
        </w:rPr>
        <w:br/>
      </w:r>
      <w:r>
        <w:rPr>
          <w:rFonts w:hint="eastAsia"/>
        </w:rPr>
        <w:t>　　图表 经销商对于返利政策的态度</w:t>
      </w:r>
      <w:r>
        <w:rPr>
          <w:rFonts w:hint="eastAsia"/>
        </w:rPr>
        <w:br/>
      </w:r>
      <w:r>
        <w:rPr>
          <w:rFonts w:hint="eastAsia"/>
        </w:rPr>
        <w:t>　　图表 我国分割羊肉价格变动的多因素分析</w:t>
      </w:r>
      <w:r>
        <w:rPr>
          <w:rFonts w:hint="eastAsia"/>
        </w:rPr>
        <w:br/>
      </w:r>
      <w:r>
        <w:rPr>
          <w:rFonts w:hint="eastAsia"/>
        </w:rPr>
        <w:t>　　图表 2007-2009年内蒙古宏盛肉联有限公司效益指标分析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2007-2009年内蒙古宏盛肉联有限公司偿债指标分析 6图表、2007-2009年易县汇伟清真肉类有限公司效益指标分析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2007-2009年易县汇伟清真肉类有限公司偿债指标分析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2007-2009年新疆肥肥牛牛羊肉分割冷冻厂效益指标分析</w:t>
      </w:r>
      <w:r>
        <w:rPr>
          <w:rFonts w:hint="eastAsia"/>
        </w:rPr>
        <w:br/>
      </w:r>
      <w:r>
        <w:rPr>
          <w:rFonts w:hint="eastAsia"/>
        </w:rPr>
        <w:t>　　图表 2007-2009年新疆肥肥牛牛羊肉分割冷冻厂偿债指标分析</w:t>
      </w:r>
      <w:r>
        <w:rPr>
          <w:rFonts w:hint="eastAsia"/>
        </w:rPr>
        <w:br/>
      </w:r>
      <w:r>
        <w:rPr>
          <w:rFonts w:hint="eastAsia"/>
        </w:rPr>
        <w:t>　　图表 2007-2009年三泰阳光牧业有限公司效益指标分析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2007-2009年三泰阳光牧业有限公司偿债指标分析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2007-2009年宁夏吴忠雪域清真肉业公司效益指标分析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2007-2009年宁夏吴忠雪域清真肉业公司偿债指标分析</w:t>
      </w:r>
      <w:r>
        <w:rPr>
          <w:rFonts w:hint="eastAsia"/>
        </w:rPr>
        <w:br/>
      </w:r>
      <w:r>
        <w:rPr>
          <w:rFonts w:hint="eastAsia"/>
        </w:rPr>
        <w:t>　　图表 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目标客户对质量的满意度调查 7图表、客户的消费特点</w:t>
      </w:r>
      <w:r>
        <w:rPr>
          <w:rFonts w:hint="eastAsia"/>
        </w:rPr>
        <w:br/>
      </w:r>
      <w:r>
        <w:rPr>
          <w:rFonts w:hint="eastAsia"/>
        </w:rPr>
        <w:t>　　图表 分割羊肉行业客户满意度调查</w:t>
      </w:r>
      <w:r>
        <w:rPr>
          <w:rFonts w:hint="eastAsia"/>
        </w:rPr>
        <w:br/>
      </w:r>
      <w:r>
        <w:rPr>
          <w:rFonts w:hint="eastAsia"/>
        </w:rPr>
        <w:t>　　图表 分割羊肉行业客户对产品指标的偏好调查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客户对提升分割羊肉产品技术的建议</w:t>
      </w:r>
      <w:r>
        <w:rPr>
          <w:rFonts w:hint="eastAsia"/>
        </w:rPr>
        <w:br/>
      </w:r>
      <w:r>
        <w:rPr>
          <w:rFonts w:hint="eastAsia"/>
        </w:rPr>
        <w:t>　　图表 分割羊肉行业企业应对策略</w:t>
      </w:r>
      <w:r>
        <w:rPr>
          <w:rFonts w:hint="eastAsia"/>
        </w:rPr>
        <w:br/>
      </w:r>
      <w:r>
        <w:rPr>
          <w:rFonts w:hint="eastAsia"/>
        </w:rPr>
        <w:t>　　图表 2006-2009年中国分割羊肉行业进出口变动表</w:t>
      </w:r>
      <w:r>
        <w:rPr>
          <w:rFonts w:hint="eastAsia"/>
        </w:rPr>
        <w:br/>
      </w:r>
      <w:r>
        <w:rPr>
          <w:rFonts w:hint="eastAsia"/>
        </w:rPr>
        <w:t>　　图表 2010-2013年我国分割羊肉行业进出口金额预测表</w:t>
      </w:r>
      <w:r>
        <w:rPr>
          <w:rFonts w:hint="eastAsia"/>
        </w:rPr>
        <w:br/>
      </w:r>
      <w:r>
        <w:rPr>
          <w:rFonts w:hint="eastAsia"/>
        </w:rPr>
        <w:t>　　图表 2010-2013年我国分割羊肉行业总资产预测表</w:t>
      </w:r>
      <w:r>
        <w:rPr>
          <w:rFonts w:hint="eastAsia"/>
        </w:rPr>
        <w:br/>
      </w:r>
      <w:r>
        <w:rPr>
          <w:rFonts w:hint="eastAsia"/>
        </w:rPr>
        <w:t>　　图表 2010-2013年我国分割羊肉行业总产值预测表</w:t>
      </w:r>
      <w:r>
        <w:rPr>
          <w:rFonts w:hint="eastAsia"/>
        </w:rPr>
        <w:br/>
      </w:r>
      <w:r>
        <w:rPr>
          <w:rFonts w:hint="eastAsia"/>
        </w:rPr>
        <w:t>　　图表 2010-2013年我国分割羊肉行业销售收入预测表</w:t>
      </w:r>
      <w:r>
        <w:rPr>
          <w:rFonts w:hint="eastAsia"/>
        </w:rPr>
        <w:br/>
      </w:r>
      <w:r>
        <w:rPr>
          <w:rFonts w:hint="eastAsia"/>
        </w:rPr>
        <w:t>　　图表 2010-2013年我国分割羊肉行业利润总额预测表</w:t>
      </w:r>
      <w:r>
        <w:rPr>
          <w:rFonts w:hint="eastAsia"/>
        </w:rPr>
        <w:br/>
      </w:r>
      <w:r>
        <w:rPr>
          <w:rFonts w:hint="eastAsia"/>
        </w:rPr>
        <w:t>　　图表 2008年中国广义货币供应量增幅加快</w:t>
      </w:r>
      <w:r>
        <w:rPr>
          <w:rFonts w:hint="eastAsia"/>
        </w:rPr>
        <w:br/>
      </w:r>
      <w:r>
        <w:rPr>
          <w:rFonts w:hint="eastAsia"/>
        </w:rPr>
        <w:t>　　图表 近期人民币汇率变化</w:t>
      </w:r>
      <w:r>
        <w:rPr>
          <w:rFonts w:hint="eastAsia"/>
        </w:rPr>
        <w:br/>
      </w:r>
      <w:r>
        <w:rPr>
          <w:rFonts w:hint="eastAsia"/>
        </w:rPr>
        <w:t>　　图表 2009—2013年国内分割羊肉市场规模预测</w:t>
      </w:r>
      <w:r>
        <w:rPr>
          <w:rFonts w:hint="eastAsia"/>
        </w:rPr>
        <w:br/>
      </w:r>
      <w:r>
        <w:rPr>
          <w:rFonts w:hint="eastAsia"/>
        </w:rPr>
        <w:t>　　图表 2009—2013年国内分割羊肉固定资产投资额预测</w:t>
      </w:r>
      <w:r>
        <w:rPr>
          <w:rFonts w:hint="eastAsia"/>
        </w:rPr>
        <w:br/>
      </w:r>
      <w:r>
        <w:rPr>
          <w:rFonts w:hint="eastAsia"/>
        </w:rPr>
        <w:t>　　图表 2010-2013年分割羊肉市场盈利预测</w:t>
      </w:r>
      <w:r>
        <w:rPr>
          <w:rFonts w:hint="eastAsia"/>
        </w:rPr>
        <w:br/>
      </w:r>
      <w:r>
        <w:rPr>
          <w:rFonts w:hint="eastAsia"/>
        </w:rPr>
        <w:t>　　图表 分割羊肉技术应用注意事项分析</w:t>
      </w:r>
      <w:r>
        <w:rPr>
          <w:rFonts w:hint="eastAsia"/>
        </w:rPr>
        <w:br/>
      </w:r>
      <w:r>
        <w:rPr>
          <w:rFonts w:hint="eastAsia"/>
        </w:rPr>
        <w:t>　　图表 分割羊肉项目投资时应注意的问题 10图表 ：分割羊肉新产品开发应注意的问题</w:t>
      </w:r>
      <w:r>
        <w:rPr>
          <w:rFonts w:hint="eastAsia"/>
        </w:rPr>
        <w:br/>
      </w:r>
      <w:r>
        <w:rPr>
          <w:rFonts w:hint="eastAsia"/>
        </w:rPr>
        <w:t>　　图表 分割羊肉销售注意事项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2a9fdad34407f" w:history="1">
        <w:r>
          <w:rPr>
            <w:rStyle w:val="Hyperlink"/>
          </w:rPr>
          <w:t>2010-2015年分割羊肉行业深度评估及市场调查研究及发展趋势分析报告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12a9fdad34407f" w:history="1">
        <w:r>
          <w:rPr>
            <w:rStyle w:val="Hyperlink"/>
          </w:rPr>
          <w:t>https://www.20087.com/2010-06/R_2010_2015nianfengeyangrouxingyeshend.html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a4ee5cb0b4c8d" w:history="1">
      <w:r>
        <w:rPr>
          <w:rStyle w:val="Hyperlink"/>
        </w:rPr>
        <w:t>2010-2015年分割羊肉行业深度评估及市场调查研究及发展趋势分析报告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fengeyangrouxingyeshend.html" TargetMode="External" Id="R1a12a9fdad34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fengeyangrouxingyeshend.html" TargetMode="External" Id="R254a4ee5cb0b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2010-06-08T03:56:00Z</dcterms:created>
  <dcterms:modified xsi:type="dcterms:W3CDTF">2010-06-08T04:56:00Z</dcterms:modified>
  <dc:subject>2010-2015年分割羊肉行业深度评估及市场调查研究及发展趋势分析报告</dc:subject>
  <dc:title>2010-2015年分割羊肉行业深度评估及市场调查研究及发展趋势分析报告</dc:title>
  <cp:keywords>2010-2015年分割羊肉行业深度评估及市场调查研究及发展趋势分析报告</cp:keywords>
  <dc:description>2010-2015年分割羊肉行业深度评估及市场调查研究及发展趋势分析报告</dc:description>
</cp:coreProperties>
</file>