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86b1dde44042" w:history="1">
              <w:r>
                <w:rPr>
                  <w:rStyle w:val="Hyperlink"/>
                </w:rPr>
                <w:t>2010-2015年旅行箱行业深度评估及市场调查研究及发展趋势分析报告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86b1dde44042" w:history="1">
              <w:r>
                <w:rPr>
                  <w:rStyle w:val="Hyperlink"/>
                </w:rPr>
                <w:t>2010-2015年旅行箱行业深度评估及市场调查研究及发展趋势分析报告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a86b1dde44042" w:history="1">
                <w:r>
                  <w:rPr>
                    <w:rStyle w:val="Hyperlink"/>
                  </w:rPr>
                  <w:t>https://www.20087.com/2010-06/R_2010_2015nianlvxingxiangxingyeshendu.html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世界旅行箱行业发展情况分析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世界旅行箱行业分析</w:t>
      </w:r>
      <w:r>
        <w:rPr>
          <w:rFonts w:hint="eastAsia"/>
        </w:rPr>
        <w:br/>
      </w:r>
      <w:r>
        <w:rPr>
          <w:rFonts w:hint="eastAsia"/>
        </w:rPr>
        <w:t>　　　　一、世界旅行箱行业特点</w:t>
      </w:r>
      <w:r>
        <w:rPr>
          <w:rFonts w:hint="eastAsia"/>
        </w:rPr>
        <w:br/>
      </w:r>
      <w:r>
        <w:rPr>
          <w:rFonts w:hint="eastAsia"/>
        </w:rPr>
        <w:t>　　　　二、世界旅行箱产能状况</w:t>
      </w:r>
      <w:r>
        <w:rPr>
          <w:rFonts w:hint="eastAsia"/>
        </w:rPr>
        <w:br/>
      </w:r>
      <w:r>
        <w:rPr>
          <w:rFonts w:hint="eastAsia"/>
        </w:rPr>
        <w:t>　　　　三、世界旅行箱行业动态</w:t>
      </w:r>
      <w:r>
        <w:rPr>
          <w:rFonts w:hint="eastAsia"/>
        </w:rPr>
        <w:br/>
      </w:r>
      <w:r>
        <w:rPr>
          <w:rFonts w:hint="eastAsia"/>
        </w:rPr>
        <w:t>　　　　四、世界旅行箱行业动态</w:t>
      </w:r>
      <w:r>
        <w:rPr>
          <w:rFonts w:hint="eastAsia"/>
        </w:rPr>
        <w:br/>
      </w:r>
      <w:r>
        <w:rPr>
          <w:rFonts w:hint="eastAsia"/>
        </w:rPr>
        <w:t>　　第二节 世界旅行箱市场分析</w:t>
      </w:r>
      <w:r>
        <w:rPr>
          <w:rFonts w:hint="eastAsia"/>
        </w:rPr>
        <w:br/>
      </w:r>
      <w:r>
        <w:rPr>
          <w:rFonts w:hint="eastAsia"/>
        </w:rPr>
        <w:t>　　　　一、世界旅行箱生产分布</w:t>
      </w:r>
      <w:r>
        <w:rPr>
          <w:rFonts w:hint="eastAsia"/>
        </w:rPr>
        <w:br/>
      </w:r>
      <w:r>
        <w:rPr>
          <w:rFonts w:hint="eastAsia"/>
        </w:rPr>
        <w:t>　　　　二、世界旅行箱消费情况</w:t>
      </w:r>
      <w:r>
        <w:rPr>
          <w:rFonts w:hint="eastAsia"/>
        </w:rPr>
        <w:br/>
      </w:r>
      <w:r>
        <w:rPr>
          <w:rFonts w:hint="eastAsia"/>
        </w:rPr>
        <w:t>　　　　三、世界旅行箱消费结构</w:t>
      </w:r>
      <w:r>
        <w:rPr>
          <w:rFonts w:hint="eastAsia"/>
        </w:rPr>
        <w:br/>
      </w:r>
      <w:r>
        <w:rPr>
          <w:rFonts w:hint="eastAsia"/>
        </w:rPr>
        <w:t>　　　　四、世界旅行箱价格分析</w:t>
      </w:r>
      <w:r>
        <w:rPr>
          <w:rFonts w:hint="eastAsia"/>
        </w:rPr>
        <w:br/>
      </w:r>
      <w:r>
        <w:rPr>
          <w:rFonts w:hint="eastAsia"/>
        </w:rPr>
        <w:t>　　第三节 2009年中外旅行箱市场对比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中国旅行箱行业供给情况分析及趋势 2第一节 2004-2008年中国旅行箱行业市场供给分析 2一、旅行箱整体供给情况分析 2二、旅行箱重点区域供给分析 2第二节 旅行箱行业供给关系因素分析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2009-2014年中国旅行箱行业市场供给趋势</w:t>
      </w:r>
      <w:r>
        <w:rPr>
          <w:rFonts w:hint="eastAsia"/>
        </w:rPr>
        <w:br/>
      </w:r>
      <w:r>
        <w:rPr>
          <w:rFonts w:hint="eastAsia"/>
        </w:rPr>
        <w:t>　　　　一、旅行箱整体供给情况趋势分析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二、旅行箱重点区域供给趋势分析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三、影响未来旅行箱供给的因素分析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金融危机下旅行箱行业宏观经济环境分析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 4第四章 2009年中国旅行箱行业发展概况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2009年中国旅行箱行业发展态势分析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2009年中国旅行箱行业发展特点分析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2009年中国旅行箱行业市场供需分析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2009年中国旅行箱行业价格分析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2009年中国旅行箱行业整体运行状况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2009年旅行箱行业产销分析</w:t>
      </w:r>
      <w:r>
        <w:rPr>
          <w:rFonts w:hint="eastAsia"/>
        </w:rPr>
        <w:br/>
      </w:r>
      <w:r>
        <w:rPr>
          <w:rFonts w:hint="eastAsia"/>
        </w:rPr>
        <w:t>　　第二节 2009年旅行箱行业盈利能力分析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2009年旅行箱行业营运能力分析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2009-2014年中国旅行箱行业进出口市场分析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2006—2009年1-9月旅行箱行业进出口特点分析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2006—2009年1-9月旅行箱行业进出口量分析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2009—2014年旅行箱行业进出口市场预测 5一、进口预测 5二、出口预测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2009-2014年旅行箱行业投资价值（绩效）及行业发展预测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2009-2014年旅行箱行业成长性分析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2009-2014年旅行箱行业经营能力分析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2009-2014年旅行箱行业盈利能力分析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2009-2014年旅行箱行业偿债能力分析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2009-2014年我国旅行箱行业产值预测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2009-2014年我国旅行箱行业销售收入预测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2007-2009年中国旅行箱产业行业重点区域运行分析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2007-2009年华南地区旅行箱行业运行情况 6一、华南地区旅行箱行业产销分析 6二、华南地区旅行箱行业盈利能力分析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二、西北地区旅行箱行业盈利能力分析 7三、西北地区旅行箱行业偿债能力分析 7四、西北地区旅行箱行业营运能力分析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2007-2009年东北地区旅行箱行业运行情况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一、东北地区旅行箱行业产销分析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二、东北地区旅行箱行业盈利能力分析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三、东北地区旅行箱行业偿债能力分析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四、东北地区旅行箱行业营运能力分析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浙江爱美德旅游用品有限公司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嘉兴新秀箱包制造有限公司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10三、公司投资情况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中国辽宁海城南台箱包有限公司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威海市金猴集团皮具有限公司 11一、公司基本情况 11二、公司主要财务指标分析 11（一）企业偿债能力分析 11（二）企业运营能力分析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12（一）企业偿债能力分析 12（二）企业运营能力分析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2009-2014年中国旅行箱行业消费者偏好调查</w:t>
      </w:r>
      <w:r>
        <w:rPr>
          <w:rFonts w:hint="eastAsia"/>
        </w:rPr>
        <w:br/>
      </w:r>
      <w:r>
        <w:rPr>
          <w:rFonts w:hint="eastAsia"/>
        </w:rPr>
        <w:t>　　第一节 旅行箱目标客户群体调查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三、消费者对旅行箱品牌的首要认知渠道 13四、消费者经常购买的品牌调查 13五、旅行箱品牌忠诚度调查 13六、旅行箱品牌市场占有率调查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2004-2008年中国旅行箱行业投资环境分析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2004-2008年中国旅行箱行业投资收益分析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2004-2008年中国旅行箱行业产品投资方向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2009-2014年中国旅行箱行业投资收益预测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二、2009-2014年中国旅行箱行业工业总产值预测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三、2009-2014年中国旅行箱行业行业销售收入预测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四、2009-2014年中国旅行箱行业利润总额预测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五、2009-2014年中国旅行箱行业总资产预测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中国旅行箱行业内部风险分析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中国旅行箱行业外部风险分析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旅行箱市场发展潜力分析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 15第三节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中国箱包产品出口市场分布状况</w:t>
      </w:r>
      <w:r>
        <w:rPr>
          <w:rFonts w:hint="eastAsia"/>
        </w:rPr>
        <w:br/>
      </w:r>
      <w:r>
        <w:rPr>
          <w:rFonts w:hint="eastAsia"/>
        </w:rPr>
        <w:t>　　图表 2 中国箱包出口份额</w:t>
      </w:r>
      <w:r>
        <w:rPr>
          <w:rFonts w:hint="eastAsia"/>
        </w:rPr>
        <w:br/>
      </w:r>
      <w:r>
        <w:rPr>
          <w:rFonts w:hint="eastAsia"/>
        </w:rPr>
        <w:t>　　图表 6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2004-2009年我国旅行箱行业销售收入及增长情况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2007-2009年中国旅行箱行业盈利能力对比图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10 2007-2009年中国旅行箱行业资产负债率对比图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2007-2009年中国旅行箱行业负债与所有者权益比率对比图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2007-2009年中国旅行箱行业营运能力对比图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19 2009-2014年旅行箱行业利润总额预测图</w:t>
      </w:r>
      <w:r>
        <w:rPr>
          <w:rFonts w:hint="eastAsia"/>
        </w:rPr>
        <w:br/>
      </w:r>
      <w:r>
        <w:rPr>
          <w:rFonts w:hint="eastAsia"/>
        </w:rPr>
        <w:t>　　图表 20 2009-2014年我国旅行箱行业总资产周转率</w:t>
      </w:r>
      <w:r>
        <w:rPr>
          <w:rFonts w:hint="eastAsia"/>
        </w:rPr>
        <w:br/>
      </w:r>
      <w:r>
        <w:rPr>
          <w:rFonts w:hint="eastAsia"/>
        </w:rPr>
        <w:t>　　图表 21 2009-2014年我国旅行箱行业规模企业总资产周转率增长趋势图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22 2009-2014年我国旅行箱行业销售毛利率</w:t>
      </w:r>
      <w:r>
        <w:rPr>
          <w:rFonts w:hint="eastAsia"/>
        </w:rPr>
        <w:br/>
      </w:r>
      <w:r>
        <w:rPr>
          <w:rFonts w:hint="eastAsia"/>
        </w:rPr>
        <w:t>　　图表 23 2009-2014年我国旅行箱行业规模企业销售毛利率增长趋势图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24 2009-2014年我国旅行箱行业资产负债率</w:t>
      </w:r>
      <w:r>
        <w:rPr>
          <w:rFonts w:hint="eastAsia"/>
        </w:rPr>
        <w:br/>
      </w:r>
      <w:r>
        <w:rPr>
          <w:rFonts w:hint="eastAsia"/>
        </w:rPr>
        <w:t>　　图表 27 2009-2014年旅行箱行业销售收入预测图</w:t>
      </w:r>
      <w:r>
        <w:rPr>
          <w:rFonts w:hint="eastAsia"/>
        </w:rPr>
        <w:br/>
      </w:r>
      <w:r>
        <w:rPr>
          <w:rFonts w:hint="eastAsia"/>
        </w:rPr>
        <w:t>　　图表 29 2007-2009年华东地区旅行箱行业盈利能力对比图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2007-2009年华东地区旅行箱行业资产负债率对比图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2007-2009年华东地区旅行箱行业负债与所有者权益比率对比图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2007-2009年华东地区旅行箱行业营运能力对比图 6图表 33 2007-2009年华南地区旅行箱行业盈利能力对比图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2007-2009年华中地区旅行箱行业负债与所有者权益比率对比图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2007-2009年华中地区旅行箱行业营运能力对比图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2007-2009年华北地区旅行箱行业资产负债率对比图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2007-2009年华北地区旅行箱行业负债与所有者权益比率对比图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2007-2009年华北地区旅行箱行业营运能力对比图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2007-2009年西南地区旅行箱行业盈利能力对比图</w:t>
      </w:r>
      <w:r>
        <w:rPr>
          <w:rFonts w:hint="eastAsia"/>
        </w:rPr>
        <w:br/>
      </w:r>
      <w:r>
        <w:rPr>
          <w:rFonts w:hint="eastAsia"/>
        </w:rPr>
        <w:t>　　图表 57 近3年浙江爱美德旅游用品有限公司资产负债率变化情况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近3年浙江爱美德旅游用品有限公司产权比率变化情况 8图表 59 近3年浙江爱美德旅游用品有限公司已获利息倍数变化情况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近3年浙江爱美德旅游用品有限公司固定资产周转次数情况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近3年浙江爱美德旅游用品有限公司流动资产周转次数变化情况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近3年浙江爱美德旅游用品有限公司总资产周转次数变化情况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近3年浙江爱美德旅游用品有限公司销售毛利率变化情况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近3年嘉兴新秀箱包制造有限公司资产负债率变化情况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近3年嘉兴新秀箱包制造有限公司产权比率变化情况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近3年嘉兴新秀箱包制造有限公司固定资产周转次数情况 9图表 67 近3年嘉兴新秀箱包制造有限公司流动资产周转次数变化情况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近3年嘉兴新秀箱包制造有限公司总资产周转次数变化情况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近3年嘉兴新秀箱包制造有限公司销售毛利率变化情况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近3年浙江金路达皮具有限公司资产负债率变化情况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近3年浙江金路达皮具有限公司产权比率变化情况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近3年浙江金路达皮具有限公司已获利息倍数变化情况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近3年浙江金路达皮具有限公司固定资产周转次数情况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近3年浙江金路达皮具有限公司流动资产周转次数变化情况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近3年浙江金路达皮具有限公司总资产周转次数变化情况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近3年浙江金路达皮具有限公司销售毛利率变化情况 10图表 77 近3年辽宁海城南台箱包有限公司资产负债率变化情况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近3年辽宁海城南台箱包有限公司产权比率变化情况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近3年辽宁海城南台箱包有限公司已获利息倍数变化情况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近3年辽宁海城南台箱包有限公司固定资产周转次数情况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近3年辽宁海城南台箱包有限公司流动资产周转次数变化情况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近3年辽宁海城南台箱包有限公司总资产周转次数变化情况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近3年辽宁海城南台箱包有限公司销售毛利率变化情况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近3年威海市金猴集团皮具有限公司资产负债率变化情况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近3年威海市金猴集团皮具有限公司产权比率变化情况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近3年威海市金猴集团皮具有限公司已获利息倍数变化情况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近3年威海市金猴集团皮具有限公司固定资产周转次数情况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近3年威海市金猴集团皮具有限公司流动资产周转次数变化情况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近3年威海市金猴集团皮具有限公司总资产周转次数变化情况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近3年威海市金猴集团皮具有限公司销售毛利率变化情况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近3年广东威豹实业有限公司资产负债率变化情况 12图表 92 近3年广东威豹实业有限公司产权比率变化情况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近3年广东威豹实业有限公司已获利息倍数变化情况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近3年广东威豹实业有限公司固定资产周转次数情况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近3年广东威豹实业有限公司流动资产周转次数变化情况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近3年广东威豹实业有限公司总资产周转次数变化情况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近3年广东威豹实业有限公司销售毛利率变化情况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2004-2009年我国旅行箱行业利润总额及增长对比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100 2010-2014年我国旅行箱行业工业总产值预测图</w:t>
      </w:r>
      <w:r>
        <w:rPr>
          <w:rFonts w:hint="eastAsia"/>
        </w:rPr>
        <w:br/>
      </w:r>
      <w:r>
        <w:rPr>
          <w:rFonts w:hint="eastAsia"/>
        </w:rPr>
        <w:t>　　图表 101 2010-2014年我国旅行箱行业销售收入预测图</w:t>
      </w:r>
      <w:r>
        <w:rPr>
          <w:rFonts w:hint="eastAsia"/>
        </w:rPr>
        <w:br/>
      </w:r>
      <w:r>
        <w:rPr>
          <w:rFonts w:hint="eastAsia"/>
        </w:rPr>
        <w:t>　　图表 102 2010-2014年我国旅行箱行业利润总额预测图</w:t>
      </w:r>
      <w:r>
        <w:rPr>
          <w:rFonts w:hint="eastAsia"/>
        </w:rPr>
        <w:br/>
      </w:r>
      <w:r>
        <w:rPr>
          <w:rFonts w:hint="eastAsia"/>
        </w:rPr>
        <w:t>　　图表 103 2010-2014年我国旅行箱行业资产总计预测图 14图表 104 2009-2014年旅行箱行业资产总计预测图</w:t>
      </w:r>
      <w:r>
        <w:rPr>
          <w:rFonts w:hint="eastAsia"/>
        </w:rPr>
        <w:br/>
      </w:r>
      <w:r>
        <w:rPr>
          <w:rFonts w:hint="eastAsia"/>
        </w:rPr>
        <w:t>　　表格 1 2007-2009年中国旅行箱行业盈利能力表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2007-2009年中国旅行箱行业偿债能力表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2007-2009年中国旅行箱行业营运能力表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2007-2009年同期华南地区旅行箱行业产销能力 6表格 11 2007-2009年华南地区旅行箱行业盈利能力表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22 2007-2009年同期西北地区旅行箱行业产销能力</w:t>
      </w:r>
      <w:r>
        <w:rPr>
          <w:rFonts w:hint="eastAsia"/>
        </w:rPr>
        <w:br/>
      </w:r>
      <w:r>
        <w:rPr>
          <w:rFonts w:hint="eastAsia"/>
        </w:rPr>
        <w:t>　　表格 27 2007-2009年西南地区旅行箱行业盈利能力表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2006-2009年同期东北地区旅行箱行业产销能力</w:t>
      </w:r>
      <w:r>
        <w:rPr>
          <w:rFonts w:hint="eastAsia"/>
        </w:rPr>
        <w:br/>
      </w:r>
      <w:r>
        <w:rPr>
          <w:rFonts w:hint="eastAsia"/>
        </w:rPr>
        <w:t>　　表格 31 2007-2009年东北地区旅行箱行业盈利能力表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2007-2009年东北地区旅行箱行业偿债能力表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2007-2009年东北地区旅行箱行业营运能力表</w:t>
      </w:r>
      <w:r>
        <w:rPr>
          <w:rFonts w:hint="eastAsia"/>
        </w:rPr>
        <w:br/>
      </w:r>
      <w:r>
        <w:rPr>
          <w:rFonts w:hint="eastAsia"/>
        </w:rPr>
        <w:t>　　表格 34 近4年浙江爱美德旅游用品有限公司资产负债率变化情况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近4年浙江爱美德旅游用品有限公司产权比率变化情况 8表格 36 近4年浙江爱美德旅游用品有限公司已获利息倍数变化情况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近4年浙江爱美德旅游用品有限公司固定资产周转次数情况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近4年浙江爱美德旅游用品有限公司流动资产周转次数变化情况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近4年浙江爱美德旅游用品有限公司总资产周转次数变化情况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近4年浙江爱美德旅游用品有限公司销售毛利率变化情况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近4年嘉兴新秀箱包制造有限公司资产负债率变化情况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近4年嘉兴新秀箱包制造有限公司产权比率变化情况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近4年嘉兴新秀箱包制造有限公司固定资产周转次数情况 9表格 44 近4年嘉兴新秀箱包制造有限公司流动资产周转次数变化情况 9表格 45 近4年嘉兴新秀箱包制造有限公司总资产周转次数变化情况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近4年嘉兴新秀箱包制造有限公司销售毛利率变化情况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近4年浙江金路达皮具有限公司资产负债率变化情况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近4年浙江金路达皮具有限公司产权比率变化情况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近4年浙江金路达皮具有限公司已获利息倍数变化情况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近4年浙江金路达皮具有限公司固定资产周转次数情况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近4年浙江金路达皮具有限公司流动资产周转次数变化情况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近4年浙江金路达皮具有限公司总资产周转次数变化情况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近4年浙江金路达皮具有限公司销售毛利率变化情况 10表格 54 近4年辽宁海城南台箱包有限公司资产负债率变化情况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近4年辽宁海城南台箱包有限公司产权比率变化情况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近4年辽宁海城南台箱包有限公司已获利息倍数变化情况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近4年辽宁海城南台箱包有限公司固定资产周转次数情况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近4年辽宁海城南台箱包有限公司流动资产周转次数变化情况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近4年辽宁海城南台箱包有限公司总资产周转次数变化情况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近4年辽宁海城南台箱包有限公司销售毛利率变化情况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近4年威海市金猴集团皮具有限公司资产负债率变化情况 11表格 62 近4年威海市金猴集团皮具有限公司产权比率变化情况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近4年威海市金猴集团皮具有限公司已获利息倍数变化情况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近4年威海市金猴集团皮具有限公司固定资产周转次数情况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近4年威海市金猴集团皮具有限公司流动资产周转次数变化情况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近4年威海市金猴集团皮具有限公司总资产周转次数变化情况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近4年威海市金猴集团皮具有限公司销售毛利率变化情况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近4年广东威豹实业有限公司资产负债率变化情况 12表格 69 近4年广东威豹实业有限公司产权比率变化情况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近4年广东威豹实业有限公司已获利息倍数变化情况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近4年广东威豹实业有限公司固定资产周转次数情况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近4年广东威豹实业有限公司流动资产周转次数变化情况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近4年广东威豹实业有限公司总资产周转次数变化情况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近4年广东威豹实业有限公司销售毛利率变化情况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2010-2014年我国旅行箱利润总额预测结果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86b1dde44042" w:history="1">
        <w:r>
          <w:rPr>
            <w:rStyle w:val="Hyperlink"/>
          </w:rPr>
          <w:t>2010-2015年旅行箱行业深度评估及市场调查研究及发展趋势分析报告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a86b1dde44042" w:history="1">
        <w:r>
          <w:rPr>
            <w:rStyle w:val="Hyperlink"/>
          </w:rPr>
          <w:t>https://www.20087.com/2010-06/R_2010_2015nianlvxingxiangxingyeshendu.html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4443be364952" w:history="1">
      <w:r>
        <w:rPr>
          <w:rStyle w:val="Hyperlink"/>
        </w:rPr>
        <w:t>2010-2015年旅行箱行业深度评估及市场调查研究及发展趋势分析报告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xingxiangxingyeshendu.html" TargetMode="External" Id="Rf1aa86b1dde4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xingxiangxingyeshendu.html" TargetMode="External" Id="R603d4443be3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2010-06-07T02:56:00Z</dcterms:created>
  <dcterms:modified xsi:type="dcterms:W3CDTF">2010-06-07T03:56:00Z</dcterms:modified>
  <dc:subject>2010-2015年旅行箱行业深度评估及市场调查研究及发展趋势分析报告</dc:subject>
  <dc:title>2010-2015年旅行箱行业深度评估及市场调查研究及发展趋势分析报告</dc:title>
  <cp:keywords>2010-2015年旅行箱行业深度评估及市场调查研究及发展趋势分析报告</cp:keywords>
  <dc:description>2010-2015年旅行箱行业深度评估及市场调查研究及发展趋势分析报告</dc:description>
</cp:coreProperties>
</file>