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14aa4616486b" w:history="1">
              <w:r>
                <w:rPr>
                  <w:rStyle w:val="Hyperlink"/>
                </w:rPr>
                <w:t>2010-2015年电解铜行业深度评估及市场调查研究及发展趋势分析报告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14aa4616486b" w:history="1">
              <w:r>
                <w:rPr>
                  <w:rStyle w:val="Hyperlink"/>
                </w:rPr>
                <w:t>2010-2015年电解铜行业深度评估及市场调查研究及发展趋势分析报告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314aa4616486b" w:history="1">
                <w:r>
                  <w:rPr>
                    <w:rStyle w:val="Hyperlink"/>
                  </w:rPr>
                  <w:t>https://www.20087.com/2010-06/R_2010_2015niandianjietongxingyeshendu.html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2009年世界电解铜行业运行现状解析</w:t>
      </w:r>
      <w:r>
        <w:rPr>
          <w:rFonts w:hint="eastAsia"/>
        </w:rPr>
        <w:br/>
      </w:r>
      <w:r>
        <w:rPr>
          <w:rFonts w:hint="eastAsia"/>
        </w:rPr>
        <w:t>　　第一节 2009年世界电解铜行业发展概况</w:t>
      </w:r>
      <w:r>
        <w:rPr>
          <w:rFonts w:hint="eastAsia"/>
        </w:rPr>
        <w:br/>
      </w:r>
      <w:r>
        <w:rPr>
          <w:rFonts w:hint="eastAsia"/>
        </w:rPr>
        <w:t>　　　　一、世界电解铜行业发展特点分析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二、世界电解铜行业市场分析</w:t>
      </w:r>
      <w:r>
        <w:rPr>
          <w:rFonts w:hint="eastAsia"/>
        </w:rPr>
        <w:br/>
      </w:r>
      <w:r>
        <w:rPr>
          <w:rFonts w:hint="eastAsia"/>
        </w:rPr>
        <w:t>　　　　三、世界电解铜主要产品价格走势分析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2009年世界主要国家电解铜行业发展情况分析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第三节 2010-2015年世界电解铜行业发展趋势分析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2009年中国电解铜行业发展政策环境分析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2009年中国电解铜行业发展技术环境分析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2009年中国电解铜行业运行形势透析</w:t>
      </w:r>
      <w:r>
        <w:rPr>
          <w:rFonts w:hint="eastAsia"/>
        </w:rPr>
        <w:br/>
      </w:r>
      <w:r>
        <w:rPr>
          <w:rFonts w:hint="eastAsia"/>
        </w:rPr>
        <w:t>　　第一节 2009年中国电解铜产业发展综述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一、中国电解铜产业发展基本情况</w:t>
      </w:r>
      <w:r>
        <w:rPr>
          <w:rFonts w:hint="eastAsia"/>
        </w:rPr>
        <w:br/>
      </w:r>
      <w:r>
        <w:rPr>
          <w:rFonts w:hint="eastAsia"/>
        </w:rPr>
        <w:t>　　　　二、电解铜用途与应用研究现状</w:t>
      </w:r>
      <w:r>
        <w:rPr>
          <w:rFonts w:hint="eastAsia"/>
        </w:rPr>
        <w:br/>
      </w:r>
      <w:r>
        <w:rPr>
          <w:rFonts w:hint="eastAsia"/>
        </w:rPr>
        <w:t>　　　　三、电解铜贸易价格走势分析</w:t>
      </w:r>
      <w:r>
        <w:rPr>
          <w:rFonts w:hint="eastAsia"/>
        </w:rPr>
        <w:br/>
      </w:r>
      <w:r>
        <w:rPr>
          <w:rFonts w:hint="eastAsia"/>
        </w:rPr>
        <w:t>　　第二节 2009年电解铜生产工艺及技术进展研究分析</w:t>
      </w:r>
      <w:r>
        <w:rPr>
          <w:rFonts w:hint="eastAsia"/>
        </w:rPr>
        <w:br/>
      </w:r>
      <w:r>
        <w:rPr>
          <w:rFonts w:hint="eastAsia"/>
        </w:rPr>
        <w:t>　　　　一、电解铜生产工艺</w:t>
      </w:r>
      <w:r>
        <w:rPr>
          <w:rFonts w:hint="eastAsia"/>
        </w:rPr>
        <w:br/>
      </w:r>
      <w:r>
        <w:rPr>
          <w:rFonts w:hint="eastAsia"/>
        </w:rPr>
        <w:t>　　　　二、不同电解铜工业生产方法对比</w:t>
      </w:r>
      <w:r>
        <w:rPr>
          <w:rFonts w:hint="eastAsia"/>
        </w:rPr>
        <w:br/>
      </w:r>
      <w:r>
        <w:rPr>
          <w:rFonts w:hint="eastAsia"/>
        </w:rPr>
        <w:t>　　　　三、中国电解铜生产技术特点</w:t>
      </w:r>
      <w:r>
        <w:rPr>
          <w:rFonts w:hint="eastAsia"/>
        </w:rPr>
        <w:br/>
      </w:r>
      <w:r>
        <w:rPr>
          <w:rFonts w:hint="eastAsia"/>
        </w:rPr>
        <w:t>　　第三节 2009年中国电解铜行业发展存在的问题分析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2009年中国电解铜市场运行形势分析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2009年中国电解铜市场供求形势分析</w:t>
      </w:r>
      <w:r>
        <w:rPr>
          <w:rFonts w:hint="eastAsia"/>
        </w:rPr>
        <w:br/>
      </w:r>
      <w:r>
        <w:rPr>
          <w:rFonts w:hint="eastAsia"/>
        </w:rPr>
        <w:t>　　　　一、中国电解铜行业整体供给分析</w:t>
      </w:r>
      <w:r>
        <w:rPr>
          <w:rFonts w:hint="eastAsia"/>
        </w:rPr>
        <w:br/>
      </w:r>
      <w:r>
        <w:rPr>
          <w:rFonts w:hint="eastAsia"/>
        </w:rPr>
        <w:t>　　　　二、电解铜需求特点分析</w:t>
      </w:r>
      <w:r>
        <w:rPr>
          <w:rFonts w:hint="eastAsia"/>
        </w:rPr>
        <w:br/>
      </w:r>
      <w:r>
        <w:rPr>
          <w:rFonts w:hint="eastAsia"/>
        </w:rPr>
        <w:t>　　　　三、影响产品供求因素分析</w:t>
      </w:r>
      <w:r>
        <w:rPr>
          <w:rFonts w:hint="eastAsia"/>
        </w:rPr>
        <w:br/>
      </w:r>
      <w:r>
        <w:rPr>
          <w:rFonts w:hint="eastAsia"/>
        </w:rPr>
        <w:t>　　第二节 2009年中国电解铜市场发展动态分析</w:t>
      </w:r>
      <w:r>
        <w:rPr>
          <w:rFonts w:hint="eastAsia"/>
        </w:rPr>
        <w:br/>
      </w:r>
      <w:r>
        <w:rPr>
          <w:rFonts w:hint="eastAsia"/>
        </w:rPr>
        <w:t>　　　　一、五矿8亿美元采购保加利亚电解铜</w:t>
      </w:r>
      <w:r>
        <w:rPr>
          <w:rFonts w:hint="eastAsia"/>
        </w:rPr>
        <w:br/>
      </w:r>
      <w:r>
        <w:rPr>
          <w:rFonts w:hint="eastAsia"/>
        </w:rPr>
        <w:t>　　　　二、中冶有色将委托恩菲新建15万吨电解铜项目</w:t>
      </w:r>
      <w:r>
        <w:rPr>
          <w:rFonts w:hint="eastAsia"/>
        </w:rPr>
        <w:br/>
      </w:r>
      <w:r>
        <w:rPr>
          <w:rFonts w:hint="eastAsia"/>
        </w:rPr>
        <w:t>　　第三节 2009年中国电解铜各地市场行情分析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2009-2010年中国精炼铜的阴极及阴极型材（74020000）进出口数据监测分析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2009-2010年中国精炼铜的阴极及阴极型材行业进出口情况分析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2009-2010年中国精炼铜的阴极及阴极型材行业进出口特征分析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精炼铜的阴极及阴极型材进出口价格特征分析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2009-2010年中国铜冶炼行业主要指标监测分析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2009-2010年中国铜冶炼行业数据统计与监测分析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一、2009-2010年中国铜冶炼行业企业数量增长分析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二、2009-2010年中国铜冶炼行业从业人数调查分析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三、2009-2010年中国铜冶炼行业总销售收入分析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四、2009-2010年中国铜冶炼行业利润总额分析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五、2009-2010年中国铜冶炼行业投资资产增长性分析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2009年中国铜冶炼行业最新数据统计与监测分析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2009年中国铜冶炼行业投资状况监测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2009年中国电解铜市场竞争态势分析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2009年中国电解铜市场竞争格局分析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二、产品技术价格竞争分析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第三节 2009年中国电解铜行业竞争策略分析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2009年中国电解铜优势企业运营与竞争力分析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佛山市南海太平洋铜业有限公司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杭州萧山稀贵金属冶炼有限公司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2009年中国电解铜产业上下游运行动态分析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2009年中国电解铜上游原材料分析</w:t>
      </w:r>
      <w:r>
        <w:rPr>
          <w:rFonts w:hint="eastAsia"/>
        </w:rPr>
        <w:br/>
      </w:r>
      <w:r>
        <w:rPr>
          <w:rFonts w:hint="eastAsia"/>
        </w:rPr>
        <w:t>　　　　一、铜冶炼行业运行情况分析</w:t>
      </w:r>
      <w:r>
        <w:rPr>
          <w:rFonts w:hint="eastAsia"/>
        </w:rPr>
        <w:br/>
      </w:r>
      <w:r>
        <w:rPr>
          <w:rFonts w:hint="eastAsia"/>
        </w:rPr>
        <w:t>　　　　二、铜价格走势分析</w:t>
      </w:r>
      <w:r>
        <w:rPr>
          <w:rFonts w:hint="eastAsia"/>
        </w:rPr>
        <w:br/>
      </w:r>
      <w:r>
        <w:rPr>
          <w:rFonts w:hint="eastAsia"/>
        </w:rPr>
        <w:t>　　　　三、铜贸易情况分析</w:t>
      </w:r>
      <w:r>
        <w:rPr>
          <w:rFonts w:hint="eastAsia"/>
        </w:rPr>
        <w:br/>
      </w:r>
      <w:r>
        <w:rPr>
          <w:rFonts w:hint="eastAsia"/>
        </w:rPr>
        <w:t>　　第二节 2009年中国电力设备行业用电解铜情况分析</w:t>
      </w:r>
      <w:r>
        <w:rPr>
          <w:rFonts w:hint="eastAsia"/>
        </w:rPr>
        <w:br/>
      </w:r>
      <w:r>
        <w:rPr>
          <w:rFonts w:hint="eastAsia"/>
        </w:rPr>
        <w:t>　　　　一、电力设备行业概况</w:t>
      </w:r>
      <w:r>
        <w:rPr>
          <w:rFonts w:hint="eastAsia"/>
        </w:rPr>
        <w:br/>
      </w:r>
      <w:r>
        <w:rPr>
          <w:rFonts w:hint="eastAsia"/>
        </w:rPr>
        <w:t>　　　　二、电力设备消费电解铜分析</w:t>
      </w:r>
      <w:r>
        <w:rPr>
          <w:rFonts w:hint="eastAsia"/>
        </w:rPr>
        <w:br/>
      </w:r>
      <w:r>
        <w:rPr>
          <w:rFonts w:hint="eastAsia"/>
        </w:rPr>
        <w:t>　　　　三、未来需求预测分析</w:t>
      </w:r>
      <w:r>
        <w:rPr>
          <w:rFonts w:hint="eastAsia"/>
        </w:rPr>
        <w:br/>
      </w:r>
      <w:r>
        <w:rPr>
          <w:rFonts w:hint="eastAsia"/>
        </w:rPr>
        <w:t>　　第三节 2009年中国空调制造企业运行情况分析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2010-2015年中国电解铜产业投资机会与风险分析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2010-2015年中国电解铜行业投资环境分析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2010-2015年中国电解铜行业投资风险及对策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2010-2015年中国电解铜行业展望与市场前景预测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2010-2015年中国电解铜市场发展前景分析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三、市场产品价格预测分析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2010-2015年中国电解铜资源配置前景展望</w:t>
      </w:r>
      <w:r>
        <w:rPr>
          <w:rFonts w:hint="eastAsia"/>
        </w:rPr>
        <w:br/>
      </w:r>
      <w:r>
        <w:rPr>
          <w:rFonts w:hint="eastAsia"/>
        </w:rPr>
        <w:t>　　第三节 中:智林:2010-2015年中国电解铜行业发展趋势分析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一、企业兼并重组趋势分析</w:t>
      </w:r>
      <w:r>
        <w:rPr>
          <w:rFonts w:hint="eastAsia"/>
        </w:rPr>
        <w:br/>
      </w:r>
      <w:r>
        <w:rPr>
          <w:rFonts w:hint="eastAsia"/>
        </w:rPr>
        <w:t>　　　　二、价格趋势预测分析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t>　　图表 1 2005-2009年我国国内生产总值分析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3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 2001-2008年我国城镇农村居民家庭恩格尔系数分析</w:t>
      </w:r>
      <w:r>
        <w:rPr>
          <w:rFonts w:hint="eastAsia"/>
        </w:rPr>
        <w:br/>
      </w:r>
      <w:r>
        <w:rPr>
          <w:rFonts w:hint="eastAsia"/>
        </w:rPr>
        <w:t>　　图表 6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2009年中国精炼铜（电解铜）分省市产量统计数据</w:t>
      </w:r>
      <w:r>
        <w:rPr>
          <w:rFonts w:hint="eastAsia"/>
        </w:rPr>
        <w:br/>
      </w:r>
      <w:r>
        <w:rPr>
          <w:rFonts w:hint="eastAsia"/>
        </w:rPr>
        <w:t>　　图表 10 2009-2010年2月我国精炼铜的阴极及阴极型材行业进口来源情况统计</w:t>
      </w:r>
      <w:r>
        <w:rPr>
          <w:rFonts w:hint="eastAsia"/>
        </w:rPr>
        <w:br/>
      </w:r>
      <w:r>
        <w:rPr>
          <w:rFonts w:hint="eastAsia"/>
        </w:rPr>
        <w:t>　　图表 11 2009-2010年2月我国精炼铜的阴极及阴极型材行业出口地情况统计</w:t>
      </w:r>
      <w:r>
        <w:rPr>
          <w:rFonts w:hint="eastAsia"/>
        </w:rPr>
        <w:br/>
      </w:r>
      <w:r>
        <w:rPr>
          <w:rFonts w:hint="eastAsia"/>
        </w:rPr>
        <w:t>　　图表 12 2009-2010年2月我国铜冶炼行业企业数量情况统计</w:t>
      </w:r>
      <w:r>
        <w:rPr>
          <w:rFonts w:hint="eastAsia"/>
        </w:rPr>
        <w:br/>
      </w:r>
      <w:r>
        <w:rPr>
          <w:rFonts w:hint="eastAsia"/>
        </w:rPr>
        <w:t>　　图表 17 2009年我国铜冶炼行业企业数量情况统计</w:t>
      </w:r>
      <w:r>
        <w:rPr>
          <w:rFonts w:hint="eastAsia"/>
        </w:rPr>
        <w:br/>
      </w:r>
      <w:r>
        <w:rPr>
          <w:rFonts w:hint="eastAsia"/>
        </w:rPr>
        <w:t>　　图表 18 2009年我国铜冶炼行业主营业务收入情况统计（千元）</w:t>
      </w:r>
      <w:r>
        <w:rPr>
          <w:rFonts w:hint="eastAsia"/>
        </w:rPr>
        <w:br/>
      </w:r>
      <w:r>
        <w:rPr>
          <w:rFonts w:hint="eastAsia"/>
        </w:rPr>
        <w:t>　　图表 19 2009年我国铜冶炼行业利润情况统计（千元）</w:t>
      </w:r>
      <w:r>
        <w:rPr>
          <w:rFonts w:hint="eastAsia"/>
        </w:rPr>
        <w:br/>
      </w:r>
      <w:r>
        <w:rPr>
          <w:rFonts w:hint="eastAsia"/>
        </w:rPr>
        <w:t>　　图表 20 2009年我国铜冶炼行业全部从业人员平均人数情况统计（个）</w:t>
      </w:r>
      <w:r>
        <w:rPr>
          <w:rFonts w:hint="eastAsia"/>
        </w:rPr>
        <w:br/>
      </w:r>
      <w:r>
        <w:rPr>
          <w:rFonts w:hint="eastAsia"/>
        </w:rPr>
        <w:t>　　图表 21 2009年我国铜冶炼行业部分省市资产情况分析（千元）</w:t>
      </w:r>
      <w:r>
        <w:rPr>
          <w:rFonts w:hint="eastAsia"/>
        </w:rPr>
        <w:br/>
      </w:r>
      <w:r>
        <w:rPr>
          <w:rFonts w:hint="eastAsia"/>
        </w:rPr>
        <w:t>　　图表 22 2009年我国铜冶炼行业部分省市资产增长情况分析（%）</w:t>
      </w:r>
      <w:r>
        <w:rPr>
          <w:rFonts w:hint="eastAsia"/>
        </w:rPr>
        <w:br/>
      </w:r>
      <w:r>
        <w:rPr>
          <w:rFonts w:hint="eastAsia"/>
        </w:rPr>
        <w:t>　　图表 23 云南铜业管理体系结构</w:t>
      </w:r>
      <w:r>
        <w:rPr>
          <w:rFonts w:hint="eastAsia"/>
        </w:rPr>
        <w:br/>
      </w:r>
      <w:r>
        <w:rPr>
          <w:rFonts w:hint="eastAsia"/>
        </w:rPr>
        <w:t>　　图表 24 云南铜业股份有限公司主营业务收入分析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25 云南铜业股份有限公司营业总成本分析</w:t>
      </w:r>
      <w:r>
        <w:rPr>
          <w:rFonts w:hint="eastAsia"/>
        </w:rPr>
        <w:br/>
      </w:r>
      <w:r>
        <w:rPr>
          <w:rFonts w:hint="eastAsia"/>
        </w:rPr>
        <w:t>　　图表 26 云南铜业股份有限公司营业利润分析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27 云南铜业股份有限公司净利润分析</w:t>
      </w:r>
      <w:r>
        <w:rPr>
          <w:rFonts w:hint="eastAsia"/>
        </w:rPr>
        <w:br/>
      </w:r>
      <w:r>
        <w:rPr>
          <w:rFonts w:hint="eastAsia"/>
        </w:rPr>
        <w:t>　　图表 28 云南铜业股份有限公司流动资产分析</w:t>
      </w:r>
      <w:r>
        <w:rPr>
          <w:rFonts w:hint="eastAsia"/>
        </w:rPr>
        <w:br/>
      </w:r>
      <w:r>
        <w:rPr>
          <w:rFonts w:hint="eastAsia"/>
        </w:rPr>
        <w:t>　　图表 29 云南铜业股份有限公司非流动资产分析</w:t>
      </w:r>
      <w:r>
        <w:rPr>
          <w:rFonts w:hint="eastAsia"/>
        </w:rPr>
        <w:br/>
      </w:r>
      <w:r>
        <w:rPr>
          <w:rFonts w:hint="eastAsia"/>
        </w:rPr>
        <w:t>　　图表 30 云南铜业股份有限公司流动负债分析</w:t>
      </w:r>
      <w:r>
        <w:rPr>
          <w:rFonts w:hint="eastAsia"/>
        </w:rPr>
        <w:br/>
      </w:r>
      <w:r>
        <w:rPr>
          <w:rFonts w:hint="eastAsia"/>
        </w:rPr>
        <w:t>　　图表 31 云南铜业股份有限公司非流动负债分析</w:t>
      </w:r>
      <w:r>
        <w:rPr>
          <w:rFonts w:hint="eastAsia"/>
        </w:rPr>
        <w:br/>
      </w:r>
      <w:r>
        <w:rPr>
          <w:rFonts w:hint="eastAsia"/>
        </w:rPr>
        <w:t>　　图表 32 云南铜业股份有限公司成长能力指标表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33 云南铜业股份有限公司经营能力指标表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34 云南铜业股份有限公司盈利能力指标表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35 云南铜业股份有限公司偿债能力指标表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36 铜陵有色金属集团股份有限公司架构</w:t>
      </w:r>
      <w:r>
        <w:rPr>
          <w:rFonts w:hint="eastAsia"/>
        </w:rPr>
        <w:br/>
      </w:r>
      <w:r>
        <w:rPr>
          <w:rFonts w:hint="eastAsia"/>
        </w:rPr>
        <w:t>　　图表 37 铜陵有色金属集团股份有限公司主营业务收入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38 铜陵有色金属集团股份有限公司营业总成本分析</w:t>
      </w:r>
      <w:r>
        <w:rPr>
          <w:rFonts w:hint="eastAsia"/>
        </w:rPr>
        <w:br/>
      </w:r>
      <w:r>
        <w:rPr>
          <w:rFonts w:hint="eastAsia"/>
        </w:rPr>
        <w:t>　　图表 39 铜陵有色金属集团股份有限公司营业利润分析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40 铜陵有色金属集团股份有限公司净利润分析</w:t>
      </w:r>
      <w:r>
        <w:rPr>
          <w:rFonts w:hint="eastAsia"/>
        </w:rPr>
        <w:br/>
      </w:r>
      <w:r>
        <w:rPr>
          <w:rFonts w:hint="eastAsia"/>
        </w:rPr>
        <w:t>　　图表 41 铜陵有色金属集团股份有限公司资产负债表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42 铜陵有色金属集团股份有限公司成长能力指标表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43 铜陵有色金属集团股份有限公司经营能力指标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44 铜陵有色金属集团股份有限公司盈利能力指标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45 铜陵有色金属集团股份有限公司偿债能力指标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46 东营方园有色金属有限公司盈利指标分析</w:t>
      </w:r>
      <w:r>
        <w:rPr>
          <w:rFonts w:hint="eastAsia"/>
        </w:rPr>
        <w:br/>
      </w:r>
      <w:r>
        <w:rPr>
          <w:rFonts w:hint="eastAsia"/>
        </w:rPr>
        <w:t>　　图表 47 东营方园有色金属有限公司盈利能力分析</w:t>
      </w:r>
      <w:r>
        <w:rPr>
          <w:rFonts w:hint="eastAsia"/>
        </w:rPr>
        <w:br/>
      </w:r>
      <w:r>
        <w:rPr>
          <w:rFonts w:hint="eastAsia"/>
        </w:rPr>
        <w:t>　　图表 48 东营方园有色金属有限公司资产运行指标分析</w:t>
      </w:r>
      <w:r>
        <w:rPr>
          <w:rFonts w:hint="eastAsia"/>
        </w:rPr>
        <w:br/>
      </w:r>
      <w:r>
        <w:rPr>
          <w:rFonts w:hint="eastAsia"/>
        </w:rPr>
        <w:t>　　图表 49 东营方园有色金属有限公司资产负债能力指标分析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50 东营方园有色金属有限公司成本费用分析</w:t>
      </w:r>
      <w:r>
        <w:rPr>
          <w:rFonts w:hint="eastAsia"/>
        </w:rPr>
        <w:br/>
      </w:r>
      <w:r>
        <w:rPr>
          <w:rFonts w:hint="eastAsia"/>
        </w:rPr>
        <w:t>　　图表 51 宁波金田冶炼有限公司盈利指标分析</w:t>
      </w:r>
      <w:r>
        <w:rPr>
          <w:rFonts w:hint="eastAsia"/>
        </w:rPr>
        <w:br/>
      </w:r>
      <w:r>
        <w:rPr>
          <w:rFonts w:hint="eastAsia"/>
        </w:rPr>
        <w:t>　　图表 52 宁波金田冶炼有限公司盈利能力情况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53 宁波金田冶炼有限公司资产负债能力指标</w:t>
      </w:r>
      <w:r>
        <w:rPr>
          <w:rFonts w:hint="eastAsia"/>
        </w:rPr>
        <w:br/>
      </w:r>
      <w:r>
        <w:rPr>
          <w:rFonts w:hint="eastAsia"/>
        </w:rPr>
        <w:t>　　图表 54 宁波金田冶炼有限公司资产运行指标状况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55 宁波金田冶炼有限公司成本费用情况</w:t>
      </w:r>
      <w:r>
        <w:rPr>
          <w:rFonts w:hint="eastAsia"/>
        </w:rPr>
        <w:br/>
      </w:r>
      <w:r>
        <w:rPr>
          <w:rFonts w:hint="eastAsia"/>
        </w:rPr>
        <w:t>　　图表 56 兰溪自立铜业有限公司盈利能力情况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57 兰溪自立铜业有限公司盈利指标情况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58 兰溪自立铜业有限公司资产负债能力指标</w:t>
      </w:r>
      <w:r>
        <w:rPr>
          <w:rFonts w:hint="eastAsia"/>
        </w:rPr>
        <w:br/>
      </w:r>
      <w:r>
        <w:rPr>
          <w:rFonts w:hint="eastAsia"/>
        </w:rPr>
        <w:t>　　图表 59 兰溪自立铜业有限公司资产运行指标状况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60 兰溪自立铜业有限公司成本费用情况</w:t>
      </w:r>
      <w:r>
        <w:rPr>
          <w:rFonts w:hint="eastAsia"/>
        </w:rPr>
        <w:br/>
      </w:r>
      <w:r>
        <w:rPr>
          <w:rFonts w:hint="eastAsia"/>
        </w:rPr>
        <w:t>　　图表 61 芜湖恒鑫铜业集团有限公司组织结构</w:t>
      </w:r>
      <w:r>
        <w:rPr>
          <w:rFonts w:hint="eastAsia"/>
        </w:rPr>
        <w:br/>
      </w:r>
      <w:r>
        <w:rPr>
          <w:rFonts w:hint="eastAsia"/>
        </w:rPr>
        <w:t>　　图表 62 芜湖恒鑫铜业集团有限责任公司盈利指标情况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63 芜湖恒鑫铜业集团有限责任公司盈利能力情况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64 芜湖恒鑫铜业集团有限责任公司资产负债能力指标分析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65 芜湖恒鑫铜业集团有限责任公司资产运行指标状况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66 芜湖恒鑫铜业集团有限责任公司成本费用情况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67 中国中金科技股份有限公司组织结构图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68 中国中金科技股份有限公司盈利指标情况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69 中国中金科技股份有限公司盈利能力情况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70 中国中金科技股份有限公司资产负债能力指标分析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 中国中金科技股份有限公司资产运行指标状况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72 中国中金科技股份有限公司成本费用情况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73 佛山市南海太平洋铜业有限公司盈利能力情况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74 佛山市南海太平洋铜业有限公司盈利指标情况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75 佛山市南海太平洋铜业有限公司资产负债能力指标分析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76 佛山市南海太平洋铜业有限公司资产运行指标状况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77 佛山市南海太平洋铜业有限公司成本费用情况</w:t>
      </w:r>
      <w:r>
        <w:rPr>
          <w:rFonts w:hint="eastAsia"/>
        </w:rPr>
        <w:br/>
      </w:r>
      <w:r>
        <w:rPr>
          <w:rFonts w:hint="eastAsia"/>
        </w:rPr>
        <w:t>　　图表 78 江苏万宝铜业集团有限公司盈利指标情况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79 江苏万宝铜业集团有限公司盈利能力情况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80 江苏万宝铜业集团有限公司资产负债能力指标分析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81 江苏万宝铜业集团有限公司资产运行指标状况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82 江苏万宝铜业集团有限公司成本费用情况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83 杭州萧山稀贵金属冶炼有限公司盈利指标情况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84 杭州萧山稀贵金属冶炼有限公司盈利能力情况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85 杭州萧山稀贵金属冶炼有限公司资产负债能力指标分析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86 杭州萧山稀贵金属冶炼有限公司资产运行指标状况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87 杭州萧山稀贵金属冶炼有限公司成本费用情况</w:t>
      </w:r>
      <w:r>
        <w:rPr>
          <w:rFonts w:hint="eastAsia"/>
        </w:rPr>
        <w:br/>
      </w:r>
      <w:r>
        <w:rPr>
          <w:rFonts w:hint="eastAsia"/>
        </w:rPr>
        <w:t>　　图表 88 2008年铜进出口平均价格单月走势图</w:t>
      </w:r>
      <w:r>
        <w:rPr>
          <w:rFonts w:hint="eastAsia"/>
        </w:rPr>
        <w:br/>
      </w:r>
      <w:r>
        <w:rPr>
          <w:rFonts w:hint="eastAsia"/>
        </w:rPr>
        <w:t>　　图表 90 2010-2012年我国电解铜行业利润率分析预测</w:t>
      </w:r>
      <w:r>
        <w:rPr>
          <w:rFonts w:hint="eastAsia"/>
        </w:rPr>
        <w:br/>
      </w:r>
      <w:r>
        <w:rPr>
          <w:rFonts w:hint="eastAsia"/>
        </w:rPr>
        <w:t>　　图表 91 2010-2012年我国电解铜行业资本保值增值率分析预测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92 2010-2012年我国电解铜行业经营毛利率分析预测</w:t>
      </w:r>
      <w:r>
        <w:rPr>
          <w:rFonts w:hint="eastAsia"/>
        </w:rPr>
        <w:br/>
      </w:r>
      <w:r>
        <w:rPr>
          <w:rFonts w:hint="eastAsia"/>
        </w:rPr>
        <w:t>　　图表 93 2010-2012年我国电解铜行业成本费用率润率分析预测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14aa4616486b" w:history="1">
        <w:r>
          <w:rPr>
            <w:rStyle w:val="Hyperlink"/>
          </w:rPr>
          <w:t>2010-2015年电解铜行业深度评估及市场调查研究及发展趋势分析报告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314aa4616486b" w:history="1">
        <w:r>
          <w:rPr>
            <w:rStyle w:val="Hyperlink"/>
          </w:rPr>
          <w:t>https://www.20087.com/2010-06/R_2010_2015niandianjietongxingyeshendu.html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热点：电解铜干什么用的、电解铜价格、电解铜与普通铜的区别、电解铜每吨今日价格、黄铜的9个等级、电解铜板、10大电解铜企业排名、电解铜属于金属材料吗、最贵的铜叫什么铜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e93c781b247be" w:history="1">
      <w:r>
        <w:rPr>
          <w:rStyle w:val="Hyperlink"/>
        </w:rPr>
        <w:t>2010-2015年电解铜行业深度评估及市场调查研究及发展趋势分析报告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ianjietongxingyeshendu.html" TargetMode="External" Id="Ra9b314aa4616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ianjietongxingyeshendu.html" TargetMode="External" Id="Rb5ee93c781b2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2010-06-07T00:16:00Z</dcterms:created>
  <dcterms:modified xsi:type="dcterms:W3CDTF">2010-06-07T01:16:00Z</dcterms:modified>
  <dc:subject>2010-2015年电解铜行业深度评估及市场调查研究及发展趋势分析报告</dc:subject>
  <dc:title>2010-2015年电解铜行业深度评估及市场调查研究及发展趋势分析报告</dc:title>
  <cp:keywords>2010-2015年电解铜行业深度评估及市场调查研究及发展趋势分析报告</cp:keywords>
  <dc:description>2010-2015年电解铜行业深度评估及市场调查研究及发展趋势分析报告</dc:description>
</cp:coreProperties>
</file>