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f96a1a104c12" w:history="1">
              <w:r>
                <w:rPr>
                  <w:rStyle w:val="Hyperlink"/>
                </w:rPr>
                <w:t>2011-2015年中国吹风机产业市场走势及投资风险预警分析报告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f96a1a104c12" w:history="1">
              <w:r>
                <w:rPr>
                  <w:rStyle w:val="Hyperlink"/>
                </w:rPr>
                <w:t>2011-2015年中国吹风机产业市场走势及投资风险预警分析报告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5f96a1a104c12" w:history="1">
                <w:r>
                  <w:rPr>
                    <w:rStyle w:val="Hyperlink"/>
                  </w:rPr>
                  <w:t>https://www.20087.com/2010-06/R_2011_2015chuifengjichanyeshichangzou.html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2009-2010年世界吹风机产业运行状况分析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一、世界吹风机产业特点分析</w:t>
      </w:r>
      <w:r>
        <w:rPr>
          <w:rFonts w:hint="eastAsia"/>
        </w:rPr>
        <w:br/>
      </w:r>
      <w:r>
        <w:rPr>
          <w:rFonts w:hint="eastAsia"/>
        </w:rPr>
        <w:t>　　　　二、世界美发用吹风机主要产品价格分析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三、世界吹风机产业品牌分析</w:t>
      </w:r>
      <w:r>
        <w:rPr>
          <w:rFonts w:hint="eastAsia"/>
        </w:rPr>
        <w:br/>
      </w:r>
      <w:r>
        <w:rPr>
          <w:rFonts w:hint="eastAsia"/>
        </w:rPr>
        <w:t>　　第二节 2009-2010年世界吹风机主要国家运行分析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三、美国吹风机产业市场分析</w:t>
      </w:r>
      <w:r>
        <w:rPr>
          <w:rFonts w:hint="eastAsia"/>
        </w:rPr>
        <w:br/>
      </w:r>
      <w:r>
        <w:rPr>
          <w:rFonts w:hint="eastAsia"/>
        </w:rPr>
        <w:t>　　第三节 2011-2015年世界吹风机产业发展趋势分析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2009-2010年中国吹风机产业运行环境分析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二、吹风机标准分析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2009-2010年中国吹风机产业运行形势分析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二、吹风机产业特点分析</w:t>
      </w:r>
      <w:r>
        <w:rPr>
          <w:rFonts w:hint="eastAsia"/>
        </w:rPr>
        <w:br/>
      </w:r>
      <w:r>
        <w:rPr>
          <w:rFonts w:hint="eastAsia"/>
        </w:rPr>
        <w:t>　　　　三、吹风机重点资讯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2009-2010年中国吹风机产业应对策略分析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2009-2010年中国吹风机产业市场运行动态分析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2008-2009年中国电吹风机市场进出口数据分析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2008-2009年中国电吹风机出口统计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2008-2009年中国电吹风机进口统计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2008-2009年中国电吹风机进出口价格对比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中国电吹风机进出口主要来源地及出口目的地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2009-2010年中国吹风机产业市场深度调查研究</w:t>
      </w:r>
      <w:r>
        <w:rPr>
          <w:rFonts w:hint="eastAsia"/>
        </w:rPr>
        <w:br/>
      </w:r>
      <w:r>
        <w:rPr>
          <w:rFonts w:hint="eastAsia"/>
        </w:rPr>
        <w:t>　　第一节 2009-2010年吹风机市场调查对象情况分析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2009-2010年中国吹风机消费者消费习惯调查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2009-2010年中国吹风机消费者品牌状况调查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一、品牌市场格局分析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2009-2010年中国吹风机产业提升竞争力策略分析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2011-2015年中国吹风机产业竞争格局预测分析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2009-2010年中国吹风机生产企业竞争力与关键性数据分析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黑龙江电器集团有限公司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2009-2010年中国小家电产业市场动态分析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2009-2010年中国小家电销售促进中出现的问题分析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2011-2015年中国吹风机产业发展前景预测分析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2011-2015年中国吹风机产业市场预测分析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2011-2015年中国吹风机产业投资机会与风险分析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2011-2015年中国吹风机产业投资环境分析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2011-2015年中国吹风机产业投资机会分析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2011-2015年中国吹风机产业投资风险分析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2008-2009年中国电吹风机出口统计</w:t>
      </w:r>
      <w:r>
        <w:rPr>
          <w:rFonts w:hint="eastAsia"/>
        </w:rPr>
        <w:br/>
      </w:r>
      <w:r>
        <w:rPr>
          <w:rFonts w:hint="eastAsia"/>
        </w:rPr>
        <w:t>　　图表 2008-2009年中国电吹风机进口统计</w:t>
      </w:r>
      <w:r>
        <w:rPr>
          <w:rFonts w:hint="eastAsia"/>
        </w:rPr>
        <w:br/>
      </w:r>
      <w:r>
        <w:rPr>
          <w:rFonts w:hint="eastAsia"/>
        </w:rPr>
        <w:t>　　图表 2008-2009年中国电吹风机进出口价格对比</w:t>
      </w:r>
      <w:r>
        <w:rPr>
          <w:rFonts w:hint="eastAsia"/>
        </w:rPr>
        <w:br/>
      </w:r>
      <w:r>
        <w:rPr>
          <w:rFonts w:hint="eastAsia"/>
        </w:rPr>
        <w:t>　　图表 中国电吹风机进出口主要来源地及出口目的地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中山环威实业发展有限公司成本费用构成情况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杭州通利电器工具有限公司成本费用构成情况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银图（东莞）电器有限公司成本费用构成情况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上海超人电气有限公司资产负债能力指标分析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上海超人电气有限公司成本费用构成情况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深圳伟嘉电器有限公司资产负债能力指标分析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深圳伟嘉电器有限公司盈利能力情况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深圳伟嘉电器有限公司成本费用构成情况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2011-2015年中国吹风机产业市场盈利预测分析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f96a1a104c12" w:history="1">
        <w:r>
          <w:rPr>
            <w:rStyle w:val="Hyperlink"/>
          </w:rPr>
          <w:t>2011-2015年中国吹风机产业市场走势及投资风险预警分析报告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5f96a1a104c12" w:history="1">
        <w:r>
          <w:rPr>
            <w:rStyle w:val="Hyperlink"/>
          </w:rPr>
          <w:t>https://www.20087.com/2010-06/R_2011_2015chuifengjichanyeshichangzou.html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c67413424444" w:history="1">
      <w:r>
        <w:rPr>
          <w:rStyle w:val="Hyperlink"/>
        </w:rPr>
        <w:t>2011-2015年中国吹风机产业市场走势及投资风险预警分析报告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chuifengjichanyeshichangzou.html" TargetMode="External" Id="R2975f96a1a10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chuifengjichanyeshichangzou.html" TargetMode="External" Id="Re499c674134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2010-06-21T04:27:00Z</dcterms:created>
  <dcterms:modified xsi:type="dcterms:W3CDTF">2010-06-21T05:27:00Z</dcterms:modified>
  <dc:subject>2011-2015年中国吹风机产业市场走势及投资风险预警分析报告</dc:subject>
  <dc:title>2011-2015年中国吹风机产业市场走势及投资风险预警分析报告</dc:title>
  <cp:keywords>2011-2015年中国吹风机产业市场走势及投资风险预警分析报告</cp:keywords>
  <dc:description>2011-2015年中国吹风机产业市场走势及投资风险预警分析报告</dc:description>
</cp:coreProperties>
</file>