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94913b6c6420a" w:history="1">
              <w:r>
                <w:rPr>
                  <w:rStyle w:val="Hyperlink"/>
                </w:rPr>
                <w:t>2011-2015年中国工业消防行业发展动态及投资前景研究报告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94913b6c6420a" w:history="1">
              <w:r>
                <w:rPr>
                  <w:rStyle w:val="Hyperlink"/>
                </w:rPr>
                <w:t>2011-2015年中国工业消防行业发展动态及投资前景研究报告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94913b6c6420a" w:history="1">
                <w:r>
                  <w:rPr>
                    <w:rStyle w:val="Hyperlink"/>
                  </w:rPr>
                  <w:t>https://www.20087.com/2010-06/R_2011_2015gongyexiaofangxingyefazhand.html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2009-2010年世界工业消防行业发展状况综述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一、世界工业消防特点分析</w:t>
      </w:r>
      <w:r>
        <w:rPr>
          <w:rFonts w:hint="eastAsia"/>
        </w:rPr>
        <w:br/>
      </w:r>
      <w:r>
        <w:rPr>
          <w:rFonts w:hint="eastAsia"/>
        </w:rPr>
        <w:t>　　　　二、世界工业消防技术发展现状分析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三、世界工业消防行业运行特征分析</w:t>
      </w:r>
      <w:r>
        <w:rPr>
          <w:rFonts w:hint="eastAsia"/>
        </w:rPr>
        <w:br/>
      </w:r>
      <w:r>
        <w:rPr>
          <w:rFonts w:hint="eastAsia"/>
        </w:rPr>
        <w:t>　　第二节 2009-2010年世界工业消防主要国家运行分析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2011-2015年世界工业消防行业发展趋势分析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2009-2010年中国工业消防行业经济环境分析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三、《建筑消防设施管理规定细则》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第三节 2009-2010年中国工业消防行业社会环境分析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2009-2010年中国工业消防行业发展态势分析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2009-2010年中国消防产业发展简述</w:t>
      </w:r>
      <w:r>
        <w:rPr>
          <w:rFonts w:hint="eastAsia"/>
        </w:rPr>
        <w:br/>
      </w:r>
      <w:r>
        <w:rPr>
          <w:rFonts w:hint="eastAsia"/>
        </w:rPr>
        <w:t>　　　　一、消防行业年度回眸</w:t>
      </w:r>
      <w:r>
        <w:rPr>
          <w:rFonts w:hint="eastAsia"/>
        </w:rPr>
        <w:br/>
      </w:r>
      <w:r>
        <w:rPr>
          <w:rFonts w:hint="eastAsia"/>
        </w:rPr>
        <w:t>　　　　二、化学工业消防工作分析</w:t>
      </w:r>
      <w:r>
        <w:rPr>
          <w:rFonts w:hint="eastAsia"/>
        </w:rPr>
        <w:br/>
      </w:r>
      <w:r>
        <w:rPr>
          <w:rFonts w:hint="eastAsia"/>
        </w:rPr>
        <w:t>　　　　三、工业消防设计分析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2009-2010年中国消防行业技术发展分析</w:t>
      </w:r>
      <w:r>
        <w:rPr>
          <w:rFonts w:hint="eastAsia"/>
        </w:rPr>
        <w:br/>
      </w:r>
      <w:r>
        <w:rPr>
          <w:rFonts w:hint="eastAsia"/>
        </w:rPr>
        <w:t>　　第一节 2009-2010年中国工业消防报警技术与市场分析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2009-2010年中国消防电子产业发展情况分析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2009-2010年中国工业消防行业市场发展现状综述</w:t>
      </w:r>
      <w:r>
        <w:rPr>
          <w:rFonts w:hint="eastAsia"/>
        </w:rPr>
        <w:br/>
      </w:r>
      <w:r>
        <w:rPr>
          <w:rFonts w:hint="eastAsia"/>
        </w:rPr>
        <w:t>　　第一节 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中国的火灾自动报警行业现状与发展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2009-2010年中国塑料助剂业阻燃剂发展现状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一、2009-2010年中国塑料助剂业阻燃剂发展现状及趋势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2009-2010年中国防火涂料的现状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2009-2010年中国防火玻璃市场现状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2007-2008年中国工业消防行业细分产品进出口数据分析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2008-2009年中国装有云梯的机动救火车市场进出口数据分析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一、2008-2009年中国装有云梯的机动救火车出口统计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二、2008-2009年中国装有云梯的机动救火车进口统计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三、2008-2009年中国装有云梯的机动救火车进出口价格对比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四、中国装有云梯的机动救火车进出口主要来源地及出口目的地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2008-2009年中国已装药的灭火弹市场进出口数据分析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一、2008-2009年中国已装药的灭火弹出口统计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二、2008-2009年中国已装药的灭火弹进口统计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三、2008-2009年中国已装药的灭火弹进出口价格对比</w:t>
      </w:r>
      <w:r>
        <w:rPr>
          <w:rFonts w:hint="eastAsia"/>
        </w:rPr>
        <w:br/>
      </w:r>
      <w:r>
        <w:rPr>
          <w:rFonts w:hint="eastAsia"/>
        </w:rPr>
        <w:t>　　　　四、中国已装药的灭火弹进出口主要来源地及出口目的地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2008-2009年中国灭火器市场进出口数据分析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一、2008-2009年中国灭火器出口统计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二、2008-2009年中国灭火器进口统计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三、2008-2009年中国灭火器进出口价格对比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2008-2009年中国灭火器的装配药市场进出口数据分析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一、2008-2009年中国灭火器的装配药出口统计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二、2008-2009年中国灭火器的装配药进口统计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三、2008-2009年中国灭火器的装配药进出口价格对比</w:t>
      </w:r>
      <w:r>
        <w:rPr>
          <w:rFonts w:hint="eastAsia"/>
        </w:rPr>
        <w:br/>
      </w:r>
      <w:r>
        <w:rPr>
          <w:rFonts w:hint="eastAsia"/>
        </w:rPr>
        <w:t>　　　　四、中国灭火器的装配药进出口主要来源地及出口目的地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2005-2010年中国安全、消防用金属制品制造行业规模以上企业经济运行数据监测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2005-2010年（按季度更新）中国安全、消防用金属制品制造行业数据监测回顾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2005-2010年（按季度更新）中国安全、消防用金属制品制造行业投资价值测算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四、未来5年安全、消防用金属制品制造盈利能力预测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2005-2010年（按季度更新）中国安全、消防用金属制品制造行业产销率调查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四、未来5年安全、消防用金属制品制造产品产销衔接预测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2005-2010年（按季度更新）安全、消防用金属制品制造出口交货值数据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2009-2010年中国工业消防行业竞争格局透析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2009-2010年中国工业消防行业竞争现状</w:t>
      </w:r>
      <w:r>
        <w:rPr>
          <w:rFonts w:hint="eastAsia"/>
        </w:rPr>
        <w:br/>
      </w:r>
      <w:r>
        <w:rPr>
          <w:rFonts w:hint="eastAsia"/>
        </w:rPr>
        <w:t>　　　　一、竞争分布极为分散</w:t>
      </w:r>
      <w:r>
        <w:rPr>
          <w:rFonts w:hint="eastAsia"/>
        </w:rPr>
        <w:br/>
      </w:r>
      <w:r>
        <w:rPr>
          <w:rFonts w:hint="eastAsia"/>
        </w:rPr>
        <w:t>　　　　二、工业消防行业集中度非常低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2009-2010年中国工业消防行业竞争策略分析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2009-2010年中国工业消防行业重点企业竞争力及关键性数据透析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南京高灵集团公司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江西三星气龙新材料有限公司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青岛金鼎电动设备有限公司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佛山市德阳消防装备有限公司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一、2009年1-11月商品房施工面积及同比增长情况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二、2009年1-11月商品房竣工面积及同比增长情况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三、2009年1-11月土地开发与购置面积同比增长情况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四、2009年1-11月商品房销售额及同比增长情况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五、2009年1-11月商品房销售面积及同比增长情况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六、2009年1-11月商业营业用房投资完成额及同比增长情况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七、2009年1-11月其它工程用途类投资完成额及同比增长情况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八、2009年1-11月办公楼投资完成额及同比增长情况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九、2009年1-11月住宅投资完成额及同比增长情况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十、2009年11月70个大中城市房屋销售价格指数表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第二节 2009-2010年中国房地产企业现状分析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第三节 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第四节 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2009-2010年中国物业管理行业运行动态分析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2009-2010年物业管理公司与房地产开发企业关系分析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一、现行物业管理法制建设存在的问题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2009-2010年当代物业管理的发展方向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三、建立以“权利”为核心的工业消防行业共识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五、建立物业管理工业消防行业的诚信体系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2011-2015年中国工业消防行业发展趋势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三、未来消防事业发展预测</w:t>
      </w:r>
      <w:r>
        <w:rPr>
          <w:rFonts w:hint="eastAsia"/>
        </w:rPr>
        <w:br/>
      </w:r>
      <w:r>
        <w:rPr>
          <w:rFonts w:hint="eastAsia"/>
        </w:rPr>
        <w:t>　　　　四、行业向专业化和服务化转型</w:t>
      </w:r>
      <w:r>
        <w:rPr>
          <w:rFonts w:hint="eastAsia"/>
        </w:rPr>
        <w:br/>
      </w:r>
      <w:r>
        <w:rPr>
          <w:rFonts w:hint="eastAsia"/>
        </w:rPr>
        <w:t>　　第二节 2011-2015年中国消防产品的发展趋势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三、消防车与消防照明发展趋势新趋势</w:t>
      </w:r>
      <w:r>
        <w:rPr>
          <w:rFonts w:hint="eastAsia"/>
        </w:rPr>
        <w:br/>
      </w:r>
      <w:r>
        <w:rPr>
          <w:rFonts w:hint="eastAsia"/>
        </w:rPr>
        <w:t>　　　　四、消防产业酝酿智能升级</w:t>
      </w:r>
      <w:r>
        <w:rPr>
          <w:rFonts w:hint="eastAsia"/>
        </w:rPr>
        <w:br/>
      </w:r>
      <w:r>
        <w:rPr>
          <w:rFonts w:hint="eastAsia"/>
        </w:rPr>
        <w:t>　　　　五、磷酸酯类阻燃增塑剂市场消费前景预测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六、中国铝制灭火器优市场前景分析</w:t>
      </w:r>
      <w:r>
        <w:rPr>
          <w:rFonts w:hint="eastAsia"/>
        </w:rPr>
        <w:br/>
      </w:r>
      <w:r>
        <w:rPr>
          <w:rFonts w:hint="eastAsia"/>
        </w:rPr>
        <w:t>　　第三节 2011-2015年中国工业消防行业盈利能力预测分析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2011-2015年中国工业消防行业投资机会及风险规避指引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2011-2015年中国工业消防行业投资环境预测分析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中~智~林~：专家观点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2008-2009年中国装有云梯的机动救火车出口统计</w:t>
      </w:r>
      <w:r>
        <w:rPr>
          <w:rFonts w:hint="eastAsia"/>
        </w:rPr>
        <w:br/>
      </w:r>
      <w:r>
        <w:rPr>
          <w:rFonts w:hint="eastAsia"/>
        </w:rPr>
        <w:t>　　图表 2008-2009年中国装有云梯的机动救火车进口统计</w:t>
      </w:r>
      <w:r>
        <w:rPr>
          <w:rFonts w:hint="eastAsia"/>
        </w:rPr>
        <w:br/>
      </w:r>
      <w:r>
        <w:rPr>
          <w:rFonts w:hint="eastAsia"/>
        </w:rPr>
        <w:t>　　图表 2008-2009年中国装有云梯的机动救火车进出口价格对比</w:t>
      </w:r>
      <w:r>
        <w:rPr>
          <w:rFonts w:hint="eastAsia"/>
        </w:rPr>
        <w:br/>
      </w:r>
      <w:r>
        <w:rPr>
          <w:rFonts w:hint="eastAsia"/>
        </w:rPr>
        <w:t>　　图表 中国装有云梯的机动救火车进出口主要来源地及出口目的地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2008-2009年中国已装药的灭火弹出口统计</w:t>
      </w:r>
      <w:r>
        <w:rPr>
          <w:rFonts w:hint="eastAsia"/>
        </w:rPr>
        <w:br/>
      </w:r>
      <w:r>
        <w:rPr>
          <w:rFonts w:hint="eastAsia"/>
        </w:rPr>
        <w:t>　　图表 2008-2009年中国已装药的灭火弹进口统计</w:t>
      </w:r>
      <w:r>
        <w:rPr>
          <w:rFonts w:hint="eastAsia"/>
        </w:rPr>
        <w:br/>
      </w:r>
      <w:r>
        <w:rPr>
          <w:rFonts w:hint="eastAsia"/>
        </w:rPr>
        <w:t>　　图表 2008-2009年中国已装药的灭火弹进出口价格对比</w:t>
      </w:r>
      <w:r>
        <w:rPr>
          <w:rFonts w:hint="eastAsia"/>
        </w:rPr>
        <w:br/>
      </w:r>
      <w:r>
        <w:rPr>
          <w:rFonts w:hint="eastAsia"/>
        </w:rPr>
        <w:t>　　图表 中国已装药的灭火弹进出口主要来源地及出口目的地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2008-2009年中国灭火器出口统计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2008-2009年中国灭火器进口统计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2008-2009年中国灭火器进出口价格对比</w:t>
      </w:r>
      <w:r>
        <w:rPr>
          <w:rFonts w:hint="eastAsia"/>
        </w:rPr>
        <w:br/>
      </w:r>
      <w:r>
        <w:rPr>
          <w:rFonts w:hint="eastAsia"/>
        </w:rPr>
        <w:t>　　图表 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2008-2009年中国灭火器的装配药出口统计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2008-2009年中国灭火器的装配药进口统计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2008-2009年中国灭火器的装配药进出口价格对比</w:t>
      </w:r>
      <w:r>
        <w:rPr>
          <w:rFonts w:hint="eastAsia"/>
        </w:rPr>
        <w:br/>
      </w:r>
      <w:r>
        <w:rPr>
          <w:rFonts w:hint="eastAsia"/>
        </w:rPr>
        <w:t>　　图表 中国灭火器的装配药进出口主要来源地及出口目的地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2010年5月中国各省市安全、消防用金属制品制造行业企业数量统计表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2010年5月中国各省市安全、消防用金属制品制造行业企业数量分布图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2010年5月底中国各省市安全、消防用金属制品制造行业资产统计表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2010年5月底中国各省市安全、消防用金属制品制造行业资产分布图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2010年安全、消防用金属制品制造行业产销率（数据均可更新至最新月份）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首安工业消防有限公司盈利指标情况</w:t>
      </w:r>
      <w:r>
        <w:rPr>
          <w:rFonts w:hint="eastAsia"/>
        </w:rPr>
        <w:br/>
      </w:r>
      <w:r>
        <w:rPr>
          <w:rFonts w:hint="eastAsia"/>
        </w:rPr>
        <w:t>　　图表 首安工业消防有限公司资产运行指标状况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首安工业消防有限公司资产负债能力指标分析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首安工业消防有限公司盈利能力情况</w:t>
      </w:r>
      <w:r>
        <w:rPr>
          <w:rFonts w:hint="eastAsia"/>
        </w:rPr>
        <w:br/>
      </w:r>
      <w:r>
        <w:rPr>
          <w:rFonts w:hint="eastAsia"/>
        </w:rPr>
        <w:t>　　图表 首安工业消防有限公司销售收入情况</w:t>
      </w:r>
      <w:r>
        <w:rPr>
          <w:rFonts w:hint="eastAsia"/>
        </w:rPr>
        <w:br/>
      </w:r>
      <w:r>
        <w:rPr>
          <w:rFonts w:hint="eastAsia"/>
        </w:rPr>
        <w:t>　　图表 首安工业消防有限公司成本费用构成情况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南京高灵集团公司盈利指标情况</w:t>
      </w:r>
      <w:r>
        <w:rPr>
          <w:rFonts w:hint="eastAsia"/>
        </w:rPr>
        <w:br/>
      </w:r>
      <w:r>
        <w:rPr>
          <w:rFonts w:hint="eastAsia"/>
        </w:rPr>
        <w:t>　　图表 南京高灵集团公司资产运行指标状况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南京高灵集团公司资产负债能力指标分析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南京高灵集团公司盈利能力情况</w:t>
      </w:r>
      <w:r>
        <w:rPr>
          <w:rFonts w:hint="eastAsia"/>
        </w:rPr>
        <w:br/>
      </w:r>
      <w:r>
        <w:rPr>
          <w:rFonts w:hint="eastAsia"/>
        </w:rPr>
        <w:t>　　图表 南京高灵集团公司销售收入情况</w:t>
      </w:r>
      <w:r>
        <w:rPr>
          <w:rFonts w:hint="eastAsia"/>
        </w:rPr>
        <w:br/>
      </w:r>
      <w:r>
        <w:rPr>
          <w:rFonts w:hint="eastAsia"/>
        </w:rPr>
        <w:t>　　图表 南京高灵集团公司成本费用构成情况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2011-2015年中国工业消防行业市场前景预测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2011-2015年中国工业消防行业盈利预测分析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94913b6c6420a" w:history="1">
        <w:r>
          <w:rPr>
            <w:rStyle w:val="Hyperlink"/>
          </w:rPr>
          <w:t>2011-2015年中国工业消防行业发展动态及投资前景研究报告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94913b6c6420a" w:history="1">
        <w:r>
          <w:rPr>
            <w:rStyle w:val="Hyperlink"/>
          </w:rPr>
          <w:t>https://www.20087.com/2010-06/R_2011_2015gongyexiaofangxingyefazhand.html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e2368737f47c0" w:history="1">
      <w:r>
        <w:rPr>
          <w:rStyle w:val="Hyperlink"/>
        </w:rPr>
        <w:t>2011-2015年中国工业消防行业发展动态及投资前景研究报告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gongyexiaofangxingyefazhand.html" TargetMode="External" Id="Rbb594913b6c6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gongyexiaofangxingyefazhand.html" TargetMode="External" Id="R594e2368737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2010-06-09T00:57:00Z</dcterms:created>
  <dcterms:modified xsi:type="dcterms:W3CDTF">2010-06-09T01:57:00Z</dcterms:modified>
  <dc:subject>2011-2015年中国工业消防行业发展动态及投资前景研究报告</dc:subject>
  <dc:title>2011-2015年中国工业消防行业发展动态及投资前景研究报告</dc:title>
  <cp:keywords>2011-2015年中国工业消防行业发展动态及投资前景研究报告</cp:keywords>
  <dc:description>2011-2015年中国工业消防行业发展动态及投资前景研究报告</dc:description>
</cp:coreProperties>
</file>