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cc7b02a414a34" w:history="1">
              <w:r>
                <w:rPr>
                  <w:rStyle w:val="Hyperlink"/>
                </w:rPr>
                <w:t>2005-2010年中国板鞋市场十大品牌竞争力分析及竞争趋势分析报告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cc7b02a414a34" w:history="1">
              <w:r>
                <w:rPr>
                  <w:rStyle w:val="Hyperlink"/>
                </w:rPr>
                <w:t>2005-2010年中国板鞋市场十大品牌竞争力分析及竞争趋势分析报告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0cc7b02a414a34" w:history="1">
                <w:r>
                  <w:rPr>
                    <w:rStyle w:val="Hyperlink"/>
                  </w:rPr>
                  <w:t>https://www.20087.com/2010-07/R_2005_2010banxieshichangshidapinpaiji.html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板鞋市场竞争背景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六、政策变更对板鞋行业影响分析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六、金融危机对板鞋行业影响分析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六、社会背景对板鞋行业影响分析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四、技术创新对板鞋行业影响分析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二、板鞋行业产业链地位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五、产业价值链对板鞋行业影响分析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2009年中国板鞋市场规模现状及趋势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2009年板鞋市场发展现状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中国板鞋市场供需规模现状及趋势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一、2005-2010年板鞋市场供给规模及预测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二、2005-2010年板鞋市场需求规模及预测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三、2005-2010年板鞋市场进出口规模及预测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四、2005-2010年板鞋市场价格走势现状及预测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中国板鞋市场区域市场结构现状及趋势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中国板鞋市场细分市场结构现状及趋势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2009年中国板鞋市场竞争现状及趋势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中国板鞋行业竞争核心要素调研分析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中国板鞋行业竞争现状及特性分析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中国板鞋市场品牌竞争核心要素调研分析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中国板鞋市场主要品牌内涵建设现状及趋势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中国板鞋市场主要品牌外延建设现状及趋势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中国板鞋市场主要品牌竞争格局现状及趋势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2009年中国板鞋品牌消费群体及满意度分析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品牌消费对板鞋产品的建议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十大板鞋品牌竞争力及趋势分析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耐克Nike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匡威Converse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李宁Lining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锐步Reebok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Vans万斯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第七节 彪马Puma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特步XTEP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安踏Anta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八哥Bage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板鞋市场品牌SWOT分析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中~智林~　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1、2007-2009年我国GDP增长情况</w:t>
      </w:r>
      <w:r>
        <w:rPr>
          <w:rFonts w:hint="eastAsia"/>
        </w:rPr>
        <w:br/>
      </w:r>
      <w:r>
        <w:rPr>
          <w:rFonts w:hint="eastAsia"/>
        </w:rPr>
        <w:t>　　图表 2、2007-2009年全社会固定资产投资情况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3、2008-2009年分机构人民币贷款情况</w:t>
      </w:r>
      <w:r>
        <w:rPr>
          <w:rFonts w:hint="eastAsia"/>
        </w:rPr>
        <w:br/>
      </w:r>
      <w:r>
        <w:rPr>
          <w:rFonts w:hint="eastAsia"/>
        </w:rPr>
        <w:t>　　图表 4、2008年人口数及构成</w:t>
      </w:r>
      <w:r>
        <w:rPr>
          <w:rFonts w:hint="eastAsia"/>
        </w:rPr>
        <w:br/>
      </w:r>
      <w:r>
        <w:rPr>
          <w:rFonts w:hint="eastAsia"/>
        </w:rPr>
        <w:t>　　图表 5、板鞋行业的产业链结构图</w:t>
      </w:r>
      <w:r>
        <w:rPr>
          <w:rFonts w:hint="eastAsia"/>
        </w:rPr>
        <w:br/>
      </w:r>
      <w:r>
        <w:rPr>
          <w:rFonts w:hint="eastAsia"/>
        </w:rPr>
        <w:t>　　图表 6、国际板鞋行业发展成熟度分析</w:t>
      </w:r>
      <w:r>
        <w:rPr>
          <w:rFonts w:hint="eastAsia"/>
        </w:rPr>
        <w:br/>
      </w:r>
      <w:r>
        <w:rPr>
          <w:rFonts w:hint="eastAsia"/>
        </w:rPr>
        <w:t>　　图表 7、2005—2010年我国板鞋市场供给规模及预测</w:t>
      </w:r>
      <w:r>
        <w:rPr>
          <w:rFonts w:hint="eastAsia"/>
        </w:rPr>
        <w:br/>
      </w:r>
      <w:r>
        <w:rPr>
          <w:rFonts w:hint="eastAsia"/>
        </w:rPr>
        <w:t>　　图表 8、2005—2010我国板鞋行业供给量比较图</w:t>
      </w:r>
      <w:r>
        <w:rPr>
          <w:rFonts w:hint="eastAsia"/>
        </w:rPr>
        <w:br/>
      </w:r>
      <w:r>
        <w:rPr>
          <w:rFonts w:hint="eastAsia"/>
        </w:rPr>
        <w:t>　　图表 9、2001—2008年我国板鞋供给量拟合模型</w:t>
      </w:r>
      <w:r>
        <w:rPr>
          <w:rFonts w:hint="eastAsia"/>
        </w:rPr>
        <w:br/>
      </w:r>
      <w:r>
        <w:rPr>
          <w:rFonts w:hint="eastAsia"/>
        </w:rPr>
        <w:t>　　图表 10、2009—2010年我国板鞋供给量预测表</w:t>
      </w:r>
      <w:r>
        <w:rPr>
          <w:rFonts w:hint="eastAsia"/>
        </w:rPr>
        <w:br/>
      </w:r>
      <w:r>
        <w:rPr>
          <w:rFonts w:hint="eastAsia"/>
        </w:rPr>
        <w:t>　　图表 11、2005—2010年我国板鞋市场需求规模及预测</w:t>
      </w:r>
      <w:r>
        <w:rPr>
          <w:rFonts w:hint="eastAsia"/>
        </w:rPr>
        <w:br/>
      </w:r>
      <w:r>
        <w:rPr>
          <w:rFonts w:hint="eastAsia"/>
        </w:rPr>
        <w:t>　　图表 12、2005—2010年我国板鞋行业需求量比较图</w:t>
      </w:r>
      <w:r>
        <w:rPr>
          <w:rFonts w:hint="eastAsia"/>
        </w:rPr>
        <w:br/>
      </w:r>
      <w:r>
        <w:rPr>
          <w:rFonts w:hint="eastAsia"/>
        </w:rPr>
        <w:t>　　图表 13、2001—2008年我国板鞋需求量拟合模型</w:t>
      </w:r>
      <w:r>
        <w:rPr>
          <w:rFonts w:hint="eastAsia"/>
        </w:rPr>
        <w:br/>
      </w:r>
      <w:r>
        <w:rPr>
          <w:rFonts w:hint="eastAsia"/>
        </w:rPr>
        <w:t>　　图表 14、2009—2010年我国板鞋需求量预测表</w:t>
      </w:r>
      <w:r>
        <w:rPr>
          <w:rFonts w:hint="eastAsia"/>
        </w:rPr>
        <w:br/>
      </w:r>
      <w:r>
        <w:rPr>
          <w:rFonts w:hint="eastAsia"/>
        </w:rPr>
        <w:t>　　图表 15、2007—2009年中国板鞋进出口比较图</w:t>
      </w:r>
      <w:r>
        <w:rPr>
          <w:rFonts w:hint="eastAsia"/>
        </w:rPr>
        <w:br/>
      </w:r>
      <w:r>
        <w:rPr>
          <w:rFonts w:hint="eastAsia"/>
        </w:rPr>
        <w:t>　　图表 16、2007—2009年中国板鞋进口比较图</w:t>
      </w:r>
      <w:r>
        <w:rPr>
          <w:rFonts w:hint="eastAsia"/>
        </w:rPr>
        <w:br/>
      </w:r>
      <w:r>
        <w:rPr>
          <w:rFonts w:hint="eastAsia"/>
        </w:rPr>
        <w:t>　　图表 17、2007—2009年中国板鞋出口比较图</w:t>
      </w:r>
      <w:r>
        <w:rPr>
          <w:rFonts w:hint="eastAsia"/>
        </w:rPr>
        <w:br/>
      </w:r>
      <w:r>
        <w:rPr>
          <w:rFonts w:hint="eastAsia"/>
        </w:rPr>
        <w:t>　　图表 18、2001—2009年中国板鞋价格曲线变化分析</w:t>
      </w:r>
      <w:r>
        <w:rPr>
          <w:rFonts w:hint="eastAsia"/>
        </w:rPr>
        <w:br/>
      </w:r>
      <w:r>
        <w:rPr>
          <w:rFonts w:hint="eastAsia"/>
        </w:rPr>
        <w:t>　　图表 19、东北地区纺织布料鞋市场容量及占比例</w:t>
      </w:r>
      <w:r>
        <w:rPr>
          <w:rFonts w:hint="eastAsia"/>
        </w:rPr>
        <w:br/>
      </w:r>
      <w:r>
        <w:rPr>
          <w:rFonts w:hint="eastAsia"/>
        </w:rPr>
        <w:t>　　图表 20、华北地区纺织布料鞋市场容量及占比例</w:t>
      </w:r>
      <w:r>
        <w:rPr>
          <w:rFonts w:hint="eastAsia"/>
        </w:rPr>
        <w:br/>
      </w:r>
      <w:r>
        <w:rPr>
          <w:rFonts w:hint="eastAsia"/>
        </w:rPr>
        <w:t>　　图表 21、华东地区纺织布料鞋市场容量及占比例</w:t>
      </w:r>
      <w:r>
        <w:rPr>
          <w:rFonts w:hint="eastAsia"/>
        </w:rPr>
        <w:br/>
      </w:r>
      <w:r>
        <w:rPr>
          <w:rFonts w:hint="eastAsia"/>
        </w:rPr>
        <w:t>　　图表 22、华中地区纺织布料鞋市场容量及占比例</w:t>
      </w:r>
      <w:r>
        <w:rPr>
          <w:rFonts w:hint="eastAsia"/>
        </w:rPr>
        <w:br/>
      </w:r>
      <w:r>
        <w:rPr>
          <w:rFonts w:hint="eastAsia"/>
        </w:rPr>
        <w:t>　　图表 23、华南地区纺织布料鞋市场容量及占比例</w:t>
      </w:r>
      <w:r>
        <w:rPr>
          <w:rFonts w:hint="eastAsia"/>
        </w:rPr>
        <w:br/>
      </w:r>
      <w:r>
        <w:rPr>
          <w:rFonts w:hint="eastAsia"/>
        </w:rPr>
        <w:t>　　图表 24、西部地区纺织布料鞋市场容量及占比例</w:t>
      </w:r>
      <w:r>
        <w:rPr>
          <w:rFonts w:hint="eastAsia"/>
        </w:rPr>
        <w:br/>
      </w:r>
      <w:r>
        <w:rPr>
          <w:rFonts w:hint="eastAsia"/>
        </w:rPr>
        <w:t>　　图表 25、东北地区消费者偏好</w:t>
      </w:r>
      <w:r>
        <w:rPr>
          <w:rFonts w:hint="eastAsia"/>
        </w:rPr>
        <w:br/>
      </w:r>
      <w:r>
        <w:rPr>
          <w:rFonts w:hint="eastAsia"/>
        </w:rPr>
        <w:t>　　图表 26、华北地区消费者偏好</w:t>
      </w:r>
      <w:r>
        <w:rPr>
          <w:rFonts w:hint="eastAsia"/>
        </w:rPr>
        <w:br/>
      </w:r>
      <w:r>
        <w:rPr>
          <w:rFonts w:hint="eastAsia"/>
        </w:rPr>
        <w:t>　　图表 27、华东地区消费者偏好</w:t>
      </w:r>
      <w:r>
        <w:rPr>
          <w:rFonts w:hint="eastAsia"/>
        </w:rPr>
        <w:br/>
      </w:r>
      <w:r>
        <w:rPr>
          <w:rFonts w:hint="eastAsia"/>
        </w:rPr>
        <w:t>　　图表 28、华中地区消费者偏好</w:t>
      </w:r>
      <w:r>
        <w:rPr>
          <w:rFonts w:hint="eastAsia"/>
        </w:rPr>
        <w:br/>
      </w:r>
      <w:r>
        <w:rPr>
          <w:rFonts w:hint="eastAsia"/>
        </w:rPr>
        <w:t>　　图表 29、华南地区消费者偏好</w:t>
      </w:r>
      <w:r>
        <w:rPr>
          <w:rFonts w:hint="eastAsia"/>
        </w:rPr>
        <w:br/>
      </w:r>
      <w:r>
        <w:rPr>
          <w:rFonts w:hint="eastAsia"/>
        </w:rPr>
        <w:t>　　图表 30、西部地区消费者偏好</w:t>
      </w:r>
      <w:r>
        <w:rPr>
          <w:rFonts w:hint="eastAsia"/>
        </w:rPr>
        <w:br/>
      </w:r>
      <w:r>
        <w:rPr>
          <w:rFonts w:hint="eastAsia"/>
        </w:rPr>
        <w:t>　　图表 31、2002—2007年按收入等级分城镇家庭平均每人全年购买板鞋类商品数量</w:t>
      </w:r>
      <w:r>
        <w:rPr>
          <w:rFonts w:hint="eastAsia"/>
        </w:rPr>
        <w:br/>
      </w:r>
      <w:r>
        <w:rPr>
          <w:rFonts w:hint="eastAsia"/>
        </w:rPr>
        <w:t>　　图表 32、2008－2009年不同地区客户的品牌消费态度</w:t>
      </w:r>
      <w:r>
        <w:rPr>
          <w:rFonts w:hint="eastAsia"/>
        </w:rPr>
        <w:br/>
      </w:r>
      <w:r>
        <w:rPr>
          <w:rFonts w:hint="eastAsia"/>
        </w:rPr>
        <w:t>　　图表 33、2008－2009年不同学历客户的品牌消费态度</w:t>
      </w:r>
      <w:r>
        <w:rPr>
          <w:rFonts w:hint="eastAsia"/>
        </w:rPr>
        <w:br/>
      </w:r>
      <w:r>
        <w:rPr>
          <w:rFonts w:hint="eastAsia"/>
        </w:rPr>
        <w:t>　　图表 34、2008－2009年不同性别客户的品牌消费态度</w:t>
      </w:r>
      <w:r>
        <w:rPr>
          <w:rFonts w:hint="eastAsia"/>
        </w:rPr>
        <w:br/>
      </w:r>
      <w:r>
        <w:rPr>
          <w:rFonts w:hint="eastAsia"/>
        </w:rPr>
        <w:t>　　图表 35、2008－2009年不同收入客户的品牌意识</w:t>
      </w:r>
      <w:r>
        <w:rPr>
          <w:rFonts w:hint="eastAsia"/>
        </w:rPr>
        <w:br/>
      </w:r>
      <w:r>
        <w:rPr>
          <w:rFonts w:hint="eastAsia"/>
        </w:rPr>
        <w:t>　　图表 36、2008－2009年不同年龄客户的品牌意识</w:t>
      </w:r>
      <w:r>
        <w:rPr>
          <w:rFonts w:hint="eastAsia"/>
        </w:rPr>
        <w:br/>
      </w:r>
      <w:r>
        <w:rPr>
          <w:rFonts w:hint="eastAsia"/>
        </w:rPr>
        <w:t>　　图表 37、2008－2009年不同地区客户的品牌意识</w:t>
      </w:r>
      <w:r>
        <w:rPr>
          <w:rFonts w:hint="eastAsia"/>
        </w:rPr>
        <w:br/>
      </w:r>
      <w:r>
        <w:rPr>
          <w:rFonts w:hint="eastAsia"/>
        </w:rPr>
        <w:t>　　图表 38、2008－2009年不同学历客户的品牌意识</w:t>
      </w:r>
      <w:r>
        <w:rPr>
          <w:rFonts w:hint="eastAsia"/>
        </w:rPr>
        <w:br/>
      </w:r>
      <w:r>
        <w:rPr>
          <w:rFonts w:hint="eastAsia"/>
        </w:rPr>
        <w:t>　　图表 39、2005－2009年耐克板鞋产值及增长对比分析</w:t>
      </w:r>
      <w:r>
        <w:rPr>
          <w:rFonts w:hint="eastAsia"/>
        </w:rPr>
        <w:br/>
      </w:r>
      <w:r>
        <w:rPr>
          <w:rFonts w:hint="eastAsia"/>
        </w:rPr>
        <w:t>　　图表 40、2005－2009年耐克板鞋利润总额及增长对比分析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41、2009年耐克板鞋市场份额示意图</w:t>
      </w:r>
      <w:r>
        <w:rPr>
          <w:rFonts w:hint="eastAsia"/>
        </w:rPr>
        <w:br/>
      </w:r>
      <w:r>
        <w:rPr>
          <w:rFonts w:hint="eastAsia"/>
        </w:rPr>
        <w:t>　　图表 42、2005—2009年阿迪达斯板鞋产值及增长对比分析</w:t>
      </w:r>
      <w:r>
        <w:rPr>
          <w:rFonts w:hint="eastAsia"/>
        </w:rPr>
        <w:br/>
      </w:r>
      <w:r>
        <w:rPr>
          <w:rFonts w:hint="eastAsia"/>
        </w:rPr>
        <w:t>　　图表 43、2005—2009年阿迪达斯板鞋利润总额及增长对比分析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44、2009年阿迪达斯板鞋市场份额示意图</w:t>
      </w:r>
      <w:r>
        <w:rPr>
          <w:rFonts w:hint="eastAsia"/>
        </w:rPr>
        <w:br/>
      </w:r>
      <w:r>
        <w:rPr>
          <w:rFonts w:hint="eastAsia"/>
        </w:rPr>
        <w:t>　　图表 45、2005—2009年李宁板鞋产值及增长对比分析</w:t>
      </w:r>
      <w:r>
        <w:rPr>
          <w:rFonts w:hint="eastAsia"/>
        </w:rPr>
        <w:br/>
      </w:r>
      <w:r>
        <w:rPr>
          <w:rFonts w:hint="eastAsia"/>
        </w:rPr>
        <w:t>　　图表 46、2005—2009年李宁板鞋利润总额及增长对比分析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47、2009年李宁板鞋市场份额示意图</w:t>
      </w:r>
      <w:r>
        <w:rPr>
          <w:rFonts w:hint="eastAsia"/>
        </w:rPr>
        <w:br/>
      </w:r>
      <w:r>
        <w:rPr>
          <w:rFonts w:hint="eastAsia"/>
        </w:rPr>
        <w:t>　　图表 48、2005—2009年锐步板鞋产值及增长对比分析</w:t>
      </w:r>
      <w:r>
        <w:rPr>
          <w:rFonts w:hint="eastAsia"/>
        </w:rPr>
        <w:br/>
      </w:r>
      <w:r>
        <w:rPr>
          <w:rFonts w:hint="eastAsia"/>
        </w:rPr>
        <w:t>　　图表 49、2005—2009年锐步板鞋利润总额及增长对比分析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50、2009年锐步板鞋市场份额示意图</w:t>
      </w:r>
      <w:r>
        <w:rPr>
          <w:rFonts w:hint="eastAsia"/>
        </w:rPr>
        <w:br/>
      </w:r>
      <w:r>
        <w:rPr>
          <w:rFonts w:hint="eastAsia"/>
        </w:rPr>
        <w:t>　　图表 51、2005—2009年彪马板鞋产值及增长对比分析</w:t>
      </w:r>
      <w:r>
        <w:rPr>
          <w:rFonts w:hint="eastAsia"/>
        </w:rPr>
        <w:br/>
      </w:r>
      <w:r>
        <w:rPr>
          <w:rFonts w:hint="eastAsia"/>
        </w:rPr>
        <w:t>　　图表 52、2005—2009年彪马板鞋利润总额及增长对比分析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53、2009年彪马板鞋市场份额示意图</w:t>
      </w:r>
      <w:r>
        <w:rPr>
          <w:rFonts w:hint="eastAsia"/>
        </w:rPr>
        <w:br/>
      </w:r>
      <w:r>
        <w:rPr>
          <w:rFonts w:hint="eastAsia"/>
        </w:rPr>
        <w:t>　　图表 54、2005—2009年特步板鞋产值及增长对比分析</w:t>
      </w:r>
      <w:r>
        <w:rPr>
          <w:rFonts w:hint="eastAsia"/>
        </w:rPr>
        <w:br/>
      </w:r>
      <w:r>
        <w:rPr>
          <w:rFonts w:hint="eastAsia"/>
        </w:rPr>
        <w:t>　　图表 55、2005—2009年特步板鞋利润总额及增长对比分析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56、2009年特步板鞋市场份额示意图</w:t>
      </w:r>
      <w:r>
        <w:rPr>
          <w:rFonts w:hint="eastAsia"/>
        </w:rPr>
        <w:br/>
      </w:r>
      <w:r>
        <w:rPr>
          <w:rFonts w:hint="eastAsia"/>
        </w:rPr>
        <w:t>　　图表 57、2005—2009年安踏板鞋产值及增长对比分析</w:t>
      </w:r>
      <w:r>
        <w:rPr>
          <w:rFonts w:hint="eastAsia"/>
        </w:rPr>
        <w:br/>
      </w:r>
      <w:r>
        <w:rPr>
          <w:rFonts w:hint="eastAsia"/>
        </w:rPr>
        <w:t>　　图表 58、2005—2009年安踏板鞋利润总额及增长对比分析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59、2009年安踏板鞋市场份额示意图</w:t>
      </w:r>
      <w:r>
        <w:rPr>
          <w:rFonts w:hint="eastAsia"/>
        </w:rPr>
        <w:br/>
      </w:r>
      <w:r>
        <w:rPr>
          <w:rFonts w:hint="eastAsia"/>
        </w:rPr>
        <w:t>　　图表 60、2005—2009年八哥板鞋产值及增长对比分析</w:t>
      </w:r>
      <w:r>
        <w:rPr>
          <w:rFonts w:hint="eastAsia"/>
        </w:rPr>
        <w:br/>
      </w:r>
      <w:r>
        <w:rPr>
          <w:rFonts w:hint="eastAsia"/>
        </w:rPr>
        <w:t>　　图表 61、2005—2009年八哥板鞋利润总额及增长对比分析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62、2009年八哥板鞋市场份额示意图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cc7b02a414a34" w:history="1">
        <w:r>
          <w:rPr>
            <w:rStyle w:val="Hyperlink"/>
          </w:rPr>
          <w:t>2005-2010年中国板鞋市场十大品牌竞争力分析及竞争趋势分析报告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0cc7b02a414a34" w:history="1">
        <w:r>
          <w:rPr>
            <w:rStyle w:val="Hyperlink"/>
          </w:rPr>
          <w:t>https://www.20087.com/2010-07/R_2005_2010banxieshichangshidapinpaiji.html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c198898794208" w:history="1">
      <w:r>
        <w:rPr>
          <w:rStyle w:val="Hyperlink"/>
        </w:rPr>
        <w:t>2005-2010年中国板鞋市场十大品牌竞争力分析及竞争趋势分析报告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5_2010banxieshichangshidapinpaiji.html" TargetMode="External" Id="R1a0cc7b02a41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5_2010banxieshichangshidapinpaiji.html" TargetMode="External" Id="R61cc19889879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2010-07-27T04:45:00Z</dcterms:created>
  <dcterms:modified xsi:type="dcterms:W3CDTF">2010-07-27T05:45:00Z</dcterms:modified>
  <dc:subject>2005-2010年中国板鞋市场十大品牌竞争力分析及竞争趋势分析报告</dc:subject>
  <dc:title>2005-2010年中国板鞋市场十大品牌竞争力分析及竞争趋势分析报告</dc:title>
  <cp:keywords>2005-2010年中国板鞋市场十大品牌竞争力分析及竞争趋势分析报告</cp:keywords>
  <dc:description>2005-2010年中国板鞋市场十大品牌竞争力分析及竞争趋势分析报告</dc:description>
</cp:coreProperties>
</file>