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d3b88e31f4bb9" w:history="1">
              <w:r>
                <w:rPr>
                  <w:rStyle w:val="Hyperlink"/>
                </w:rPr>
                <w:t>2010中国隔热材料产品市场研究及企业战略研究报告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d3b88e31f4bb9" w:history="1">
              <w:r>
                <w:rPr>
                  <w:rStyle w:val="Hyperlink"/>
                </w:rPr>
                <w:t>2010中国隔热材料产品市场研究及企业战略研究报告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d3b88e31f4bb9" w:history="1">
                <w:r>
                  <w:rPr>
                    <w:rStyle w:val="Hyperlink"/>
                  </w:rPr>
                  <w:t>https://www.20087.com/2010-07/R_2010gerecailiaochanpinshichangyanjiu.html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材料是一种重要的建筑和工业材料，近年来随着环保要求的提高和技术进步，市场需求持续增长。目前，隔热材料广泛应用于建筑保温、工业设备等多个领域，用于提供高效、环保的隔热服务。随着材料科学和制造技术的进步，隔热材料不仅在隔热效果方面有所提升，还在耐用性和成本效益方面进行了改进。此外，随着消费者对高品质隔热材料的需求增加，市场上出现了更多高性能的隔热材料产品。</w:t>
      </w:r>
      <w:r>
        <w:rPr>
          <w:rFonts w:hint="eastAsia"/>
        </w:rPr>
        <w:br/>
      </w:r>
      <w:r>
        <w:rPr>
          <w:rFonts w:hint="eastAsia"/>
        </w:rPr>
        <w:t>　　未来，隔热材料的发展将更加注重环保和高性能。市场调研网认为，一方面，随着可持续发展理念的普及，隔热材料将更加注重使用环保材料和工艺，减少对环境的影响。另一方面，随着新材料技术的发展，隔热材料将采用更多高性能材料，提高隔热效果和设备寿命，以适应更高要求的应用场景。此外，随着新技术的应用，隔热材料还将探索更多应用场景，如智能建筑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隔热材料产品营销特征概况</w:t>
      </w:r>
      <w:r>
        <w:rPr>
          <w:rFonts w:hint="eastAsia"/>
        </w:rPr>
        <w:br/>
      </w:r>
      <w:r>
        <w:rPr>
          <w:rFonts w:hint="eastAsia"/>
        </w:rPr>
        <w:t>　　第一节 隔热材料产品定义</w:t>
      </w:r>
      <w:r>
        <w:rPr>
          <w:rFonts w:hint="eastAsia"/>
        </w:rPr>
        <w:br/>
      </w:r>
      <w:r>
        <w:rPr>
          <w:rFonts w:hint="eastAsia"/>
        </w:rPr>
        <w:t>　　第二节 隔热材料产品特征</w:t>
      </w:r>
      <w:r>
        <w:rPr>
          <w:rFonts w:hint="eastAsia"/>
        </w:rPr>
        <w:br/>
      </w:r>
      <w:r>
        <w:rPr>
          <w:rFonts w:hint="eastAsia"/>
        </w:rPr>
        <w:t>　　第三节 隔热材料产品产业链概述</w:t>
      </w:r>
      <w:r>
        <w:rPr>
          <w:rFonts w:hint="eastAsia"/>
        </w:rPr>
        <w:br/>
      </w:r>
      <w:r>
        <w:rPr>
          <w:rFonts w:hint="eastAsia"/>
        </w:rPr>
        <w:t>　　第四节 隔热材料产品营销特点分析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隔热材料产品市场现状与发展预测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隔热材料产品市场现状分析</w:t>
      </w:r>
      <w:r>
        <w:rPr>
          <w:rFonts w:hint="eastAsia"/>
        </w:rPr>
        <w:br/>
      </w:r>
      <w:r>
        <w:rPr>
          <w:rFonts w:hint="eastAsia"/>
        </w:rPr>
        <w:t>　　第二节 隔热材料产品产量分析</w:t>
      </w:r>
      <w:r>
        <w:rPr>
          <w:rFonts w:hint="eastAsia"/>
        </w:rPr>
        <w:br/>
      </w:r>
      <w:r>
        <w:rPr>
          <w:rFonts w:hint="eastAsia"/>
        </w:rPr>
        <w:t>　　第三节 隔热材料产品进出口情况分析</w:t>
      </w:r>
      <w:r>
        <w:rPr>
          <w:rFonts w:hint="eastAsia"/>
        </w:rPr>
        <w:br/>
      </w:r>
      <w:r>
        <w:rPr>
          <w:rFonts w:hint="eastAsia"/>
        </w:rPr>
        <w:t>　　第四节 隔热材料产品市场需求与消费分析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隔热材料产品市场需求预测分析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隔热材料产品宏观营销环境分析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隔热材料产品市场竞争环境分析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隔热材料产品主要竞争对手分析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隔热材料产品生产企业的SWOT分析</w:t>
      </w:r>
      <w:r>
        <w:rPr>
          <w:rFonts w:hint="eastAsia"/>
        </w:rPr>
        <w:br/>
      </w:r>
      <w:r>
        <w:rPr>
          <w:rFonts w:hint="eastAsia"/>
        </w:rPr>
        <w:t>　　第一节 隔热材料产品生产企业优势分析（strengths）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隔热材料产品生产企业劣势分析（weaknesses）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隔热材料产品生产企业机会分析（opportunities）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隔热材料产品生产企业威胁分析（threats）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隔热材料行业投资风险预警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影响隔热材料行业发展的主要因素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一、2010年影响隔热材料行业运行的有利因素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二、2010年影响隔热材料行业运行的稳定因素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三、2010年影响隔热材料行业运行的不利因素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四、2010年我国隔热材料行业发展面临的挑战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五、2010年我国隔热材料行业发展面临的机遇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隔热材料行业投资风险预警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一、2010-2015年隔热材料行业市场风险预测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二、2010-2015年隔热材料行业政策风险预测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三、2010-2015年隔热材料行业经营风险预测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四、2010-2015年隔热材料行业技术风险预测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五、2010-2015年隔热材料行业竞争风险预测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六、2010-2015年隔热材料行业其他风险预测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隔热材料行业投资效益分析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一、2009年隔热材料行业投资状况分析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二、2009年隔热材料行业投资效益分析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三、2010-2015年隔热材料行业投资方向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四、2010-2015年隔热材料行业投资建议</w:t>
      </w:r>
      <w:r>
        <w:rPr>
          <w:rFonts w:hint="eastAsia"/>
        </w:rPr>
        <w:br/>
      </w:r>
      <w:r>
        <w:rPr>
          <w:rFonts w:hint="eastAsia"/>
        </w:rPr>
        <w:t>　　第三节 隔热材料行业投资策略研究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一、2009年隔热材料行业投资策略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二、2010年隔热材料行业投资策略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三、2010-2015年隔热材料行业投资策略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四、2010-2015年隔热材料细分行业投资策略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隔热材料产品消费及渠道分析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隔热材料产品市场营销竞争策略分析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一、隔热材料价格策略分析</w:t>
      </w:r>
      <w:r>
        <w:rPr>
          <w:rFonts w:hint="eastAsia"/>
        </w:rPr>
        <w:br/>
      </w:r>
      <w:r>
        <w:rPr>
          <w:rFonts w:hint="eastAsia"/>
        </w:rPr>
        <w:t>　　　　二、隔热材料渠道策略分析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提高隔热材料企业竞争力的策略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一、提高中国隔热材料企业核心竞争力的对策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二、隔热材料企业提升竞争力的主要方向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三、影响隔热材料企业核心竞争力的因素及提升途径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四、提高隔热材料企业竞争力的策略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[⋅中⋅智⋅林⋅]对我国隔热材料品牌的战略思考</w:t>
      </w:r>
      <w:r>
        <w:rPr>
          <w:rFonts w:hint="eastAsia"/>
        </w:rPr>
        <w:br/>
      </w:r>
      <w:r>
        <w:rPr>
          <w:rFonts w:hint="eastAsia"/>
        </w:rPr>
        <w:t>　　　　一、隔热材料实施品牌战略的意义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二、隔热材料企业品牌的现状分析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三、我国隔热材料企业的品牌战略</w:t>
      </w:r>
      <w:r>
        <w:rPr>
          <w:rFonts w:hint="eastAsia"/>
        </w:rPr>
        <w:br/>
      </w:r>
      <w:r>
        <w:rPr>
          <w:rFonts w:hint="eastAsia"/>
        </w:rPr>
        <w:t>　　　　四、隔热材料品牌战略管理的策略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d3b88e31f4bb9" w:history="1">
        <w:r>
          <w:rPr>
            <w:rStyle w:val="Hyperlink"/>
          </w:rPr>
          <w:t>2010中国隔热材料产品市场研究及企业战略研究报告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d3b88e31f4bb9" w:history="1">
        <w:r>
          <w:rPr>
            <w:rStyle w:val="Hyperlink"/>
          </w:rPr>
          <w:t>https://www.20087.com/2010-07/R_2010gerecailiaochanpinshichangyanjiu.html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热点：隔热材料超薄耐高温、隔热材料屋顶隔热板、隔热材料龙头股票、隔热材料上市公司、隔热材料厂家十大排行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acaf828734f2f" w:history="1">
      <w:r>
        <w:rPr>
          <w:rStyle w:val="Hyperlink"/>
        </w:rPr>
        <w:t>2010中国隔热材料产品市场研究及企业战略研究报告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erecailiaochanpinshichangyanjiu.html" TargetMode="External" Id="R235d3b88e31f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erecailiaochanpinshichangyanjiu.html" TargetMode="External" Id="R092acaf82873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2010-07-18T00:31:00Z</dcterms:created>
  <dcterms:modified xsi:type="dcterms:W3CDTF">2010-07-18T01:31:00Z</dcterms:modified>
  <dc:subject>2010中国隔热材料产品市场研究及企业战略研究报告</dc:subject>
  <dc:title>2010中国隔热材料产品市场研究及企业战略研究报告</dc:title>
  <cp:keywords>2010中国隔热材料产品市场研究及企业战略研究报告</cp:keywords>
  <dc:description>2010中国隔热材料产品市场研究及企业战略研究报告</dc:description>
</cp:coreProperties>
</file>