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d3742a064448" w:history="1">
              <w:r>
                <w:rPr>
                  <w:rStyle w:val="Hyperlink"/>
                </w:rPr>
                <w:t>2010年中国氨甲环酸市场研究报告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d3742a064448" w:history="1">
              <w:r>
                <w:rPr>
                  <w:rStyle w:val="Hyperlink"/>
                </w:rPr>
                <w:t>2010年中国氨甲环酸市场研究报告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cd3742a064448" w:history="1">
                <w:r>
                  <w:rPr>
                    <w:rStyle w:val="Hyperlink"/>
                  </w:rPr>
                  <w:t>https://www.20087.com/2010-07/R_2010anjiahuansuanshichangdiaoyan.html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2009年世界氨甲环酸行业发展态势分析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2009年世界氨甲环酸市场发展状况分析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一、世界氨甲环酸行业特点分析</w:t>
      </w:r>
      <w:r>
        <w:rPr>
          <w:rFonts w:hint="eastAsia"/>
        </w:rPr>
        <w:br/>
      </w:r>
      <w:r>
        <w:rPr>
          <w:rFonts w:hint="eastAsia"/>
        </w:rPr>
        <w:t>　　　　二、世界氨甲环酸市场需求分析</w:t>
      </w:r>
      <w:r>
        <w:rPr>
          <w:rFonts w:hint="eastAsia"/>
        </w:rPr>
        <w:br/>
      </w:r>
      <w:r>
        <w:rPr>
          <w:rFonts w:hint="eastAsia"/>
        </w:rPr>
        <w:t>　　第二节 2009年全球氨甲环酸市场分析</w:t>
      </w:r>
      <w:r>
        <w:rPr>
          <w:rFonts w:hint="eastAsia"/>
        </w:rPr>
        <w:br/>
      </w:r>
      <w:r>
        <w:rPr>
          <w:rFonts w:hint="eastAsia"/>
        </w:rPr>
        <w:t>　　　　一、2009年全球氨甲环酸需求分析</w:t>
      </w:r>
      <w:r>
        <w:rPr>
          <w:rFonts w:hint="eastAsia"/>
        </w:rPr>
        <w:br/>
      </w:r>
      <w:r>
        <w:rPr>
          <w:rFonts w:hint="eastAsia"/>
        </w:rPr>
        <w:t>　　　　二、2009年全球氨甲环酸产销分析</w:t>
      </w:r>
      <w:r>
        <w:rPr>
          <w:rFonts w:hint="eastAsia"/>
        </w:rPr>
        <w:br/>
      </w:r>
      <w:r>
        <w:rPr>
          <w:rFonts w:hint="eastAsia"/>
        </w:rPr>
        <w:t>　　　　三、2009年中外氨甲环酸市场对比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中国氨甲环酸行业发展概况分析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中国氨甲环酸行业发展总体概况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中国氨甲环酸产业发展成就</w:t>
      </w:r>
      <w:r>
        <w:rPr>
          <w:rFonts w:hint="eastAsia"/>
        </w:rPr>
        <w:br/>
      </w:r>
      <w:r>
        <w:rPr>
          <w:rFonts w:hint="eastAsia"/>
        </w:rPr>
        <w:t>　　第三节 中国氨甲环酸行业发展前景简析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金融危机下氨甲环酸行业宏观经济环境分析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2001-2011年中国宏观经济环境分析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2009年氨甲环酸产业相关行业发展概况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四、行业新动态及其对氨甲环酸行业的影响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五、行业竞争状况及其对氨甲环酸行业的意义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四、行业新动态及其对氨甲环酸行业的影响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五、行业竞争状况及其对氨甲环酸行业的意义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2009年中国氨甲环酸行业发展概况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2009年中国氨甲环酸行业发展态势分析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2009年中国氨甲环酸行业发展特点分析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2009年中国氨甲环酸行业市场供需分析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2009年中国氨甲环酸行业价格分析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2009年中国氨甲环酸行业整体运行状况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2009年氨甲环酸行业产销分析</w:t>
      </w:r>
      <w:r>
        <w:rPr>
          <w:rFonts w:hint="eastAsia"/>
        </w:rPr>
        <w:br/>
      </w:r>
      <w:r>
        <w:rPr>
          <w:rFonts w:hint="eastAsia"/>
        </w:rPr>
        <w:t>　　第二节 2009年氨甲环酸行业盈利能力分析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2009年氨甲环酸行业偿债能力分析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2009年氨甲环酸行业营运能力分析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2009年中国氨甲环酸产业政策环境分析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国际氨甲环酸行业相关政策法规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国际氨甲环酸行业相关政策解读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中国氨甲环酸行业相关政策法规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中国氨甲环酸行业相关政策解读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2009-2013年中国氨甲环酸进出口现状与预测</w:t>
      </w:r>
      <w:r>
        <w:rPr>
          <w:rFonts w:hint="eastAsia"/>
        </w:rPr>
        <w:br/>
      </w:r>
      <w:r>
        <w:rPr>
          <w:rFonts w:hint="eastAsia"/>
        </w:rPr>
        <w:t>　　第一节 氨甲环酸历史出口总体分析</w:t>
      </w:r>
      <w:r>
        <w:rPr>
          <w:rFonts w:hint="eastAsia"/>
        </w:rPr>
        <w:br/>
      </w:r>
      <w:r>
        <w:rPr>
          <w:rFonts w:hint="eastAsia"/>
        </w:rPr>
        <w:t>　　　　一、氨甲环酸出口总量历史汇总</w:t>
      </w:r>
      <w:r>
        <w:rPr>
          <w:rFonts w:hint="eastAsia"/>
        </w:rPr>
        <w:br/>
      </w:r>
      <w:r>
        <w:rPr>
          <w:rFonts w:hint="eastAsia"/>
        </w:rPr>
        <w:t>　　　　二、氨甲环酸氨甲环酸出口价格历史汇总</w:t>
      </w:r>
      <w:r>
        <w:rPr>
          <w:rFonts w:hint="eastAsia"/>
        </w:rPr>
        <w:br/>
      </w:r>
      <w:r>
        <w:rPr>
          <w:rFonts w:hint="eastAsia"/>
        </w:rPr>
        <w:t>　　第二节 氨甲环酸历史出口月度分析</w:t>
      </w:r>
      <w:r>
        <w:rPr>
          <w:rFonts w:hint="eastAsia"/>
        </w:rPr>
        <w:br/>
      </w:r>
      <w:r>
        <w:rPr>
          <w:rFonts w:hint="eastAsia"/>
        </w:rPr>
        <w:t>　　　　一、氨甲环酸出口总量月度走势</w:t>
      </w:r>
      <w:r>
        <w:rPr>
          <w:rFonts w:hint="eastAsia"/>
        </w:rPr>
        <w:br/>
      </w:r>
      <w:r>
        <w:rPr>
          <w:rFonts w:hint="eastAsia"/>
        </w:rPr>
        <w:t>　　　　二、氨甲环酸出口价格月度走势</w:t>
      </w:r>
      <w:r>
        <w:rPr>
          <w:rFonts w:hint="eastAsia"/>
        </w:rPr>
        <w:br/>
      </w:r>
      <w:r>
        <w:rPr>
          <w:rFonts w:hint="eastAsia"/>
        </w:rPr>
        <w:t>　　第三节 氨甲环酸出口量预测</w:t>
      </w:r>
      <w:r>
        <w:rPr>
          <w:rFonts w:hint="eastAsia"/>
        </w:rPr>
        <w:br/>
      </w:r>
      <w:r>
        <w:rPr>
          <w:rFonts w:hint="eastAsia"/>
        </w:rPr>
        <w:t>　　　　一、氨甲环酸出口总量预测</w:t>
      </w:r>
      <w:r>
        <w:rPr>
          <w:rFonts w:hint="eastAsia"/>
        </w:rPr>
        <w:br/>
      </w:r>
      <w:r>
        <w:rPr>
          <w:rFonts w:hint="eastAsia"/>
        </w:rPr>
        <w:t>　　　　二、氨甲环酸出口金额预测</w:t>
      </w:r>
      <w:r>
        <w:rPr>
          <w:rFonts w:hint="eastAsia"/>
        </w:rPr>
        <w:br/>
      </w:r>
      <w:r>
        <w:rPr>
          <w:rFonts w:hint="eastAsia"/>
        </w:rPr>
        <w:t>　　第四节 氨甲环酸出口价格预测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2007-2009年中国氨甲环酸产业行业重点区域运行分析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2007-2010年东北地区氨甲环酸行业运行情况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一、东北地区氨甲环酸行业产销分析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二、东北地区氨甲环酸行业盈利能力分析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三、东北地区氨甲环酸行业偿债能力分析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四、东北地区氨甲环酸行业营运能力分析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2009-2010年中国氨甲环酸行业市场竞争格局分析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氨甲环酸行业主要竞争因素分析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氨甲环酸企业国际竞争力比较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氨甲环酸行业竞争格局分析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一、氨甲环酸行业集中度分析</w:t>
      </w:r>
      <w:r>
        <w:rPr>
          <w:rFonts w:hint="eastAsia"/>
        </w:rPr>
        <w:br/>
      </w:r>
      <w:r>
        <w:rPr>
          <w:rFonts w:hint="eastAsia"/>
        </w:rPr>
        <w:t>　　　　二、氨甲环酸行业竞争程度分析</w:t>
      </w:r>
      <w:r>
        <w:rPr>
          <w:rFonts w:hint="eastAsia"/>
        </w:rPr>
        <w:br/>
      </w:r>
      <w:r>
        <w:rPr>
          <w:rFonts w:hint="eastAsia"/>
        </w:rPr>
        <w:t>　　第四节 氨甲环酸行业竞争策略分析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二、2010年氨甲环酸行业竞争策略分析</w:t>
      </w:r>
      <w:r>
        <w:rPr>
          <w:rFonts w:hint="eastAsia"/>
        </w:rPr>
        <w:br/>
      </w:r>
      <w:r>
        <w:rPr>
          <w:rFonts w:hint="eastAsia"/>
        </w:rPr>
        <w:t>　　　　三、2010-2013年氨甲环酸行业竞争格局展望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2009年中国氨甲环酸行业重点企业竞争力分析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康恩贝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湖南洞庭药业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长春天诚药业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重庆莱美药业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山东瑞阳制药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金融危机下中国氨甲环酸行业投资分析及建议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二、氨甲环酸行业企业在危机中的竞争优势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氨甲环酸行业发展趋势与投资战略研究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氨甲环酸市场发展潜力分析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氨甲环酸行业发展趋势分析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氨甲环酸行业发展战略研究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中智-林-－对我国氨甲环酸品牌的战略思考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二、氨甲环酸实施品牌战略的意义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三、氨甲环酸企业品牌的现状分析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四、我国氨甲环酸企业的品牌战略</w:t>
      </w:r>
      <w:r>
        <w:rPr>
          <w:rFonts w:hint="eastAsia"/>
        </w:rPr>
        <w:br/>
      </w:r>
      <w:r>
        <w:rPr>
          <w:rFonts w:hint="eastAsia"/>
        </w:rPr>
        <w:t>　　　　五、氨甲环酸品牌战略管理的策略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2005-2010年全球氨甲环酸行业市场规模及增长情况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2005-2010年全球氨甲环酸行业市场规模及增长对比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1998年I季度-2010年I季度国内生产总值季度累计同比增长率（%）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2000年3月-2010年3月工业增加值月度同比增长率（%）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2000年3月-2010年3月社会消费品零售总额月度同比增长率（%）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2000年1-3月-2010年1-3月固定资产投资完成额月度累计同比增长率（%）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2000年3月-2010年3月出口总额月度同比增长率与进口总额月度同比增长率（%）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2000年3月-2010年3月居民消费价格指数（上年同月=100）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2005-2009年财政收入</w:t>
      </w:r>
      <w:r>
        <w:rPr>
          <w:rFonts w:hint="eastAsia"/>
        </w:rPr>
        <w:br/>
      </w:r>
      <w:r>
        <w:rPr>
          <w:rFonts w:hint="eastAsia"/>
        </w:rPr>
        <w:t>　　图表 10 2000年2月-2010年2月工业品出厂价格指数（上年同月=100）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2005-2010年我国氨甲环酸行业市场规模及增长对比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2005-2010年我国氨甲环酸行业市场规模及增长情况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2010-2015年中国氨甲环酸行业出口额预测图</w:t>
      </w:r>
      <w:r>
        <w:rPr>
          <w:rFonts w:hint="eastAsia"/>
        </w:rPr>
        <w:br/>
      </w:r>
      <w:r>
        <w:rPr>
          <w:rFonts w:hint="eastAsia"/>
        </w:rPr>
        <w:t>　　图表 20 2008-2010年华东地区氨甲环酸行业盈利能力对比图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2008-2010年华东地区氨甲环酸行业负债与所有者权益比率对比图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2008-2010年华东地区氨甲环酸行业营运能力对比图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24 2008-2010年华南地区氨甲环酸行业盈利能力对比图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27 2008-2010年华南地区氨甲环酸行业营运能力对比图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29 2008-2010年华中地区氨甲环酸行业资产负债率对比图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2008-2010年华中地区氨甲环酸行业负债与所有者权益比率对比图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2008-2010年华中地区氨甲环酸行业营运能力对比图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32 2008-2010年华北地区氨甲环酸行业盈利能力对比图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2008-2010年华北地区氨甲环酸行业资产负债率对比图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2008-2010年华北地区氨甲环酸行业负债与所有者权益比率对比图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2008-2010年西北地区氨甲环酸行业资产负债率对比图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2008-2010年西北地区氨甲环酸行业营运能力对比图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40 2008-2010年西南地区氨甲环酸行业盈利能力对比图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41 2008-2010年西南地区氨甲环酸行业资产负债率对比图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2008-2010年西南地区氨甲环酸行业负债与所有者权益比率对比图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2008-2010年西南地区氨甲环酸行业营运能力对比图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44 2008-2010年东北地区氨甲环酸行业盈利能力对比图</w:t>
      </w:r>
      <w:r>
        <w:rPr>
          <w:rFonts w:hint="eastAsia"/>
        </w:rPr>
        <w:br/>
      </w:r>
      <w:r>
        <w:rPr>
          <w:rFonts w:hint="eastAsia"/>
        </w:rPr>
        <w:t>　　图表 47 2008-2010年东北地区氨甲环酸行业营运能力对比图</w:t>
      </w:r>
      <w:r>
        <w:rPr>
          <w:rFonts w:hint="eastAsia"/>
        </w:rPr>
        <w:br/>
      </w:r>
      <w:r>
        <w:rPr>
          <w:rFonts w:hint="eastAsia"/>
        </w:rPr>
        <w:t>　　图表 49 2008-2010年1-3月浙江康恩贝制药股份有限公司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1 2008-2010年中国氨甲环酸行业盈利能力表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2008-2010年中国氨甲环酸行业偿债能力表</w:t>
      </w:r>
      <w:r>
        <w:rPr>
          <w:rFonts w:hint="eastAsia"/>
        </w:rPr>
        <w:br/>
      </w:r>
      <w:r>
        <w:rPr>
          <w:rFonts w:hint="eastAsia"/>
        </w:rPr>
        <w:t>　　表格 3 2008-2010年中国氨甲环酸行业营运能力表</w:t>
      </w:r>
      <w:r>
        <w:rPr>
          <w:rFonts w:hint="eastAsia"/>
        </w:rPr>
        <w:br/>
      </w:r>
      <w:r>
        <w:rPr>
          <w:rFonts w:hint="eastAsia"/>
        </w:rPr>
        <w:t>　　表格 4 2010-2015年中国氨甲环酸行业出口额预测结果</w:t>
      </w:r>
      <w:r>
        <w:rPr>
          <w:rFonts w:hint="eastAsia"/>
        </w:rPr>
        <w:br/>
      </w:r>
      <w:r>
        <w:rPr>
          <w:rFonts w:hint="eastAsia"/>
        </w:rPr>
        <w:t>　　表格 7 2008-2010年华东地区氨甲环酸行业偿债能力表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2007-2010年同期华南地区氨甲环酸行业产销能力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2008-2010年华南地区氨甲环酸行业盈利能力表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2008-2010年华南地区氨甲环酸行业偿债能力表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2008-2010年华南地区氨甲环酸行业营运能力表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2008-2010年华北地区氨甲环酸行业偿债能力表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2008-2010年华北地区氨甲环酸行业营运能力表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2007-2010年同期西北地区氨甲环酸行业产销能力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2008-2010年西北地区氨甲环酸行业盈利能力表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2008-2010年西北地区氨甲环酸行业偿债能力表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2008-2010年西北地区氨甲环酸行业营运能力表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29 2007-2010年同期东北地区氨甲环酸行业产销能力</w:t>
      </w:r>
      <w:r>
        <w:rPr>
          <w:rFonts w:hint="eastAsia"/>
        </w:rPr>
        <w:br/>
      </w:r>
      <w:r>
        <w:rPr>
          <w:rFonts w:hint="eastAsia"/>
        </w:rPr>
        <w:t>　　表格 30 2008-2010年东北地区氨甲环酸行业盈利能力表</w:t>
      </w:r>
      <w:r>
        <w:rPr>
          <w:rFonts w:hint="eastAsia"/>
        </w:rPr>
        <w:br/>
      </w:r>
      <w:r>
        <w:rPr>
          <w:rFonts w:hint="eastAsia"/>
        </w:rPr>
        <w:t>　　表格 31 2008-2010年东北地区氨甲环酸行业偿债能力表</w:t>
      </w:r>
      <w:r>
        <w:rPr>
          <w:rFonts w:hint="eastAsia"/>
        </w:rPr>
        <w:br/>
      </w:r>
      <w:r>
        <w:rPr>
          <w:rFonts w:hint="eastAsia"/>
        </w:rPr>
        <w:t>　　表格 32 2008-2010年东北地区氨甲环酸行业营运能力表</w:t>
      </w:r>
      <w:r>
        <w:rPr>
          <w:rFonts w:hint="eastAsia"/>
        </w:rPr>
        <w:br/>
      </w:r>
      <w:r>
        <w:rPr>
          <w:rFonts w:hint="eastAsia"/>
        </w:rPr>
        <w:t>　　表格 33 2007-2010年1-3月浙江康恩贝制药股份有限公司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34 2007-2010年1-3月浙江康恩贝制药股份有限公司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37 2007-2010年1-3月湖南洞庭药业股份有限公司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39 2007-2010年1-3月长春天诚药业有限公司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40 2007-2010年1-3月长春天诚药业有限公司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41 2007-2010年1-3月长春天诚药业有限公司 销售净利率变化情况</w:t>
      </w:r>
      <w:r>
        <w:rPr>
          <w:rFonts w:hint="eastAsia"/>
        </w:rPr>
        <w:br/>
      </w:r>
      <w:r>
        <w:rPr>
          <w:rFonts w:hint="eastAsia"/>
        </w:rPr>
        <w:t>　　表格 42 2007-2010年1-3月重庆莱美药业股份有限公司资产负债率变化情况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2007-2010年1-3月重庆莱美药业股份有限公司固定资产周转次数情况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2007-2010年1-3月重庆莱美药业股份有限公司销售净利率变化情况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2007-2010年1-3月山东瑞阳制药有限公司销售毛利率变化情况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d3742a064448" w:history="1">
        <w:r>
          <w:rPr>
            <w:rStyle w:val="Hyperlink"/>
          </w:rPr>
          <w:t>2010年中国氨甲环酸市场研究报告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cd3742a064448" w:history="1">
        <w:r>
          <w:rPr>
            <w:rStyle w:val="Hyperlink"/>
          </w:rPr>
          <w:t>https://www.20087.com/2010-07/R_2010anjiahuansuanshichangdiaoyan.html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7a1479884194" w:history="1">
      <w:r>
        <w:rPr>
          <w:rStyle w:val="Hyperlink"/>
        </w:rPr>
        <w:t>2010年中国氨甲环酸市场研究报告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anjiahuansuanshichangdiaoyan.html" TargetMode="External" Id="R7fccd3742a06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anjiahuansuanshichangdiaoyan.html" TargetMode="External" Id="R01587a147988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2010-07-04T06:04:00Z</dcterms:created>
  <dcterms:modified xsi:type="dcterms:W3CDTF">2010-07-04T07:04:00Z</dcterms:modified>
  <dc:subject>2010年中国氨甲环酸市场研究报告</dc:subject>
  <dc:title>2010年中国氨甲环酸市场研究报告</dc:title>
  <cp:keywords>2010年中国氨甲环酸市场研究报告</cp:keywords>
  <dc:description>2010年中国氨甲环酸市场研究报告</dc:description>
</cp:coreProperties>
</file>