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07c68d4d049c7" w:history="1">
              <w:r>
                <w:rPr>
                  <w:rStyle w:val="Hyperlink"/>
                </w:rPr>
                <w:t>2010年中国秸秆发电行业市场前景研究报告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07c68d4d049c7" w:history="1">
              <w:r>
                <w:rPr>
                  <w:rStyle w:val="Hyperlink"/>
                </w:rPr>
                <w:t>2010年中国秸秆发电行业市场前景研究报告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07c68d4d049c7" w:history="1">
                <w:r>
                  <w:rPr>
                    <w:rStyle w:val="Hyperlink"/>
                  </w:rPr>
                  <w:t>https://www.20087.com/2010-07/R_2010jieganfadianxingyeshichangqianji.html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具有质轻、价廉、导热率低、吸水性小、电绝缘性能好、隔音、防震、防潮、成型工艺简单等优点，因而被广泛地用作建筑、交通运输等行业的保温绝热、隔音、抗震材料、用作电器、仪表、玻璃制品、电子产品等的缓冲包装材料和食品包装。</w:t>
      </w:r>
      <w:r>
        <w:rPr>
          <w:rFonts w:hint="eastAsia"/>
        </w:rPr>
        <w:br/>
      </w:r>
      <w:r>
        <w:rPr>
          <w:rFonts w:hint="eastAsia"/>
        </w:rPr>
        <w:t>　　近年来我国EPS产业发展态势良好，其制品在经济建设中正在发挥越来越重要的作用。作为目前用于建筑节能的优选材料之一，随着我国节能减排工作的深入，EPS行业发展前景将更加广阔。国内的EPS消费主要集中在江、浙等沿海一带，绝大部分用于包装。由于国家大力发展中西部地区的政策，西北地区的EPS用量也随着电子产业、第三产业、建筑业的蓬勃发展，用于包装及建材的EPS需求量也越来越大。</w:t>
      </w:r>
      <w:r>
        <w:rPr>
          <w:rFonts w:hint="eastAsia"/>
        </w:rPr>
        <w:br/>
      </w:r>
      <w:r>
        <w:rPr>
          <w:rFonts w:hint="eastAsia"/>
        </w:rPr>
        <w:t>　　公司在对中国EPS市场深入调查研究的基础上，完成了《2010-2015年EPS行业市场前景与投资分析报告》，全面总结EPS行业发展概况；深入分析了我国EPS行业行业需求结构，供给特点以及中国主要EPS生产企业经营状况；并对中国EPS行业发展投资形势进行了预测。是EPS行业相关企业单位和个人等准确了解目前行业市场动态，把握行业发展趋势，制定市场策略的不可多得的决策参考。</w:t>
      </w:r>
      <w:r>
        <w:rPr>
          <w:rFonts w:hint="eastAsia"/>
        </w:rPr>
        <w:br/>
      </w:r>
      <w:r>
        <w:rPr>
          <w:rFonts w:hint="eastAsia"/>
        </w:rPr>
        <w:t>　　第一章 秸秆发电行业概述</w:t>
      </w:r>
      <w:r>
        <w:rPr>
          <w:rFonts w:hint="eastAsia"/>
        </w:rPr>
        <w:br/>
      </w:r>
      <w:r>
        <w:rPr>
          <w:rFonts w:hint="eastAsia"/>
        </w:rPr>
        <w:t>　　一、秸秆发电行业界定</w:t>
      </w:r>
      <w:r>
        <w:rPr>
          <w:rFonts w:hint="eastAsia"/>
        </w:rPr>
        <w:br/>
      </w:r>
      <w:r>
        <w:rPr>
          <w:rFonts w:hint="eastAsia"/>
        </w:rPr>
        <w:t>　　二、秸秆发电行业特点</w:t>
      </w:r>
      <w:r>
        <w:rPr>
          <w:rFonts w:hint="eastAsia"/>
        </w:rPr>
        <w:br/>
      </w:r>
      <w:r>
        <w:rPr>
          <w:rFonts w:hint="eastAsia"/>
        </w:rPr>
        <w:t>　　第二章 秸秆发电行业国内外发展概况</w:t>
      </w:r>
      <w:r>
        <w:rPr>
          <w:rFonts w:hint="eastAsia"/>
        </w:rPr>
        <w:br/>
      </w:r>
      <w:r>
        <w:rPr>
          <w:rFonts w:hint="eastAsia"/>
        </w:rPr>
        <w:t>　　一、国际秸秆发电行业</w:t>
      </w:r>
      <w:r>
        <w:rPr>
          <w:rFonts w:hint="eastAsia"/>
        </w:rPr>
        <w:br/>
      </w:r>
      <w:r>
        <w:rPr>
          <w:rFonts w:hint="eastAsia"/>
        </w:rPr>
        <w:t>　　1.国际秸秆发电行业发展概况</w:t>
      </w:r>
      <w:r>
        <w:rPr>
          <w:rFonts w:hint="eastAsia"/>
        </w:rPr>
        <w:br/>
      </w:r>
      <w:r>
        <w:rPr>
          <w:rFonts w:hint="eastAsia"/>
        </w:rPr>
        <w:t>　　2.主要国家和地区秸秆发电行业概况</w:t>
      </w:r>
      <w:r>
        <w:rPr>
          <w:rFonts w:hint="eastAsia"/>
        </w:rPr>
        <w:br/>
      </w:r>
      <w:r>
        <w:rPr>
          <w:rFonts w:hint="eastAsia"/>
        </w:rPr>
        <w:t>　　3.国际秸秆发电行业发展趋势</w:t>
      </w:r>
      <w:r>
        <w:rPr>
          <w:rFonts w:hint="eastAsia"/>
        </w:rPr>
        <w:br/>
      </w:r>
      <w:r>
        <w:rPr>
          <w:rFonts w:hint="eastAsia"/>
        </w:rPr>
        <w:t>　　二、国内秸秆发电行业</w:t>
      </w:r>
      <w:r>
        <w:rPr>
          <w:rFonts w:hint="eastAsia"/>
        </w:rPr>
        <w:br/>
      </w:r>
      <w:r>
        <w:rPr>
          <w:rFonts w:hint="eastAsia"/>
        </w:rPr>
        <w:t>　　1.国内秸秆发电行业发展概况</w:t>
      </w:r>
      <w:r>
        <w:rPr>
          <w:rFonts w:hint="eastAsia"/>
        </w:rPr>
        <w:br/>
      </w:r>
      <w:r>
        <w:rPr>
          <w:rFonts w:hint="eastAsia"/>
        </w:rPr>
        <w:t>　　2.中国秸秆发电CDM项目情况</w:t>
      </w:r>
      <w:r>
        <w:rPr>
          <w:rFonts w:hint="eastAsia"/>
        </w:rPr>
        <w:br/>
      </w:r>
      <w:r>
        <w:rPr>
          <w:rFonts w:hint="eastAsia"/>
        </w:rPr>
        <w:t>　　3.中国秸秆发电行业中存在的问题</w:t>
      </w:r>
      <w:r>
        <w:rPr>
          <w:rFonts w:hint="eastAsia"/>
        </w:rPr>
        <w:br/>
      </w:r>
      <w:r>
        <w:rPr>
          <w:rFonts w:hint="eastAsia"/>
        </w:rPr>
        <w:t>　　第三章 中国秸秆发电行业市场分析</w:t>
      </w:r>
      <w:r>
        <w:rPr>
          <w:rFonts w:hint="eastAsia"/>
        </w:rPr>
        <w:br/>
      </w:r>
      <w:r>
        <w:rPr>
          <w:rFonts w:hint="eastAsia"/>
        </w:rPr>
        <w:t>　　一、2008-2009年中国秸秆发电行业市场规模及增速</w:t>
      </w:r>
      <w:r>
        <w:rPr>
          <w:rFonts w:hint="eastAsia"/>
        </w:rPr>
        <w:br/>
      </w:r>
      <w:r>
        <w:rPr>
          <w:rFonts w:hint="eastAsia"/>
        </w:rPr>
        <w:t>　　二、2010-2012年中国秸秆发电行业市场规模及增速预测</w:t>
      </w:r>
      <w:r>
        <w:rPr>
          <w:rFonts w:hint="eastAsia"/>
        </w:rPr>
        <w:br/>
      </w:r>
      <w:r>
        <w:rPr>
          <w:rFonts w:hint="eastAsia"/>
        </w:rPr>
        <w:t>　　第四章 中国秸秆发电行业装机容量情况</w:t>
      </w:r>
      <w:r>
        <w:rPr>
          <w:rFonts w:hint="eastAsia"/>
        </w:rPr>
        <w:br/>
      </w:r>
      <w:r>
        <w:rPr>
          <w:rFonts w:hint="eastAsia"/>
        </w:rPr>
        <w:t>　　一、2008-2009年中国秸秆发电行业装机容量</w:t>
      </w:r>
      <w:r>
        <w:rPr>
          <w:rFonts w:hint="eastAsia"/>
        </w:rPr>
        <w:br/>
      </w:r>
      <w:r>
        <w:rPr>
          <w:rFonts w:hint="eastAsia"/>
        </w:rPr>
        <w:t>　　二、主要省市秸秆发电装机容量情况</w:t>
      </w:r>
      <w:r>
        <w:rPr>
          <w:rFonts w:hint="eastAsia"/>
        </w:rPr>
        <w:br/>
      </w:r>
      <w:r>
        <w:rPr>
          <w:rFonts w:hint="eastAsia"/>
        </w:rPr>
        <w:t>　　三、2010-2012年中国秸秆发电行业装机容量预测</w:t>
      </w:r>
      <w:r>
        <w:rPr>
          <w:rFonts w:hint="eastAsia"/>
        </w:rPr>
        <w:br/>
      </w:r>
      <w:r>
        <w:rPr>
          <w:rFonts w:hint="eastAsia"/>
        </w:rPr>
        <w:t>　　第五章 秸秆发电重点企业分析</w:t>
      </w:r>
      <w:r>
        <w:rPr>
          <w:rFonts w:hint="eastAsia"/>
        </w:rPr>
        <w:br/>
      </w:r>
      <w:r>
        <w:rPr>
          <w:rFonts w:hint="eastAsia"/>
        </w:rPr>
        <w:t>　　一、国能生物发电集团有限公司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2．秸秆发电项目情况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二、中电国际新能源控股有限公司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2．秸秆发电项目情况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三、中国节能投资公司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2．秸秆发电项目情况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四、江苏省国信资产管理集团有限公司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2．秸秆发电项目情况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五、武汉凯迪电力股份有限公司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2．秸秆发电项目情况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六、中国国电集团公司</w:t>
      </w:r>
      <w:r>
        <w:rPr>
          <w:rFonts w:hint="eastAsia"/>
        </w:rPr>
        <w:br/>
      </w:r>
      <w:r>
        <w:rPr>
          <w:rFonts w:hint="eastAsia"/>
        </w:rPr>
        <w:t>　　1.国电汤原生物质发电有限公司</w:t>
      </w:r>
      <w:r>
        <w:rPr>
          <w:rFonts w:hint="eastAsia"/>
        </w:rPr>
        <w:br/>
      </w:r>
      <w:r>
        <w:rPr>
          <w:rFonts w:hint="eastAsia"/>
        </w:rPr>
        <w:t>　　2.国电聊城生物质发电公司</w:t>
      </w:r>
      <w:r>
        <w:rPr>
          <w:rFonts w:hint="eastAsia"/>
        </w:rPr>
        <w:br/>
      </w:r>
      <w:r>
        <w:rPr>
          <w:rFonts w:hint="eastAsia"/>
        </w:rPr>
        <w:t>　　七、中国华电集团新能源发展有限公司</w:t>
      </w:r>
      <w:r>
        <w:rPr>
          <w:rFonts w:hint="eastAsia"/>
        </w:rPr>
        <w:br/>
      </w:r>
      <w:r>
        <w:rPr>
          <w:rFonts w:hint="eastAsia"/>
        </w:rPr>
        <w:t>　　八、华能新能源产业控股有限公司</w:t>
      </w:r>
      <w:r>
        <w:rPr>
          <w:rFonts w:hint="eastAsia"/>
        </w:rPr>
        <w:br/>
      </w:r>
      <w:r>
        <w:rPr>
          <w:rFonts w:hint="eastAsia"/>
        </w:rPr>
        <w:t>　　九、中国大唐集团新能源有限责任公司</w:t>
      </w:r>
      <w:r>
        <w:rPr>
          <w:rFonts w:hint="eastAsia"/>
        </w:rPr>
        <w:br/>
      </w:r>
      <w:r>
        <w:rPr>
          <w:rFonts w:hint="eastAsia"/>
        </w:rPr>
        <w:t>　　第六章 秸秆发电行业分析投资环境分析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1.宏观政策环境</w:t>
      </w:r>
      <w:r>
        <w:rPr>
          <w:rFonts w:hint="eastAsia"/>
        </w:rPr>
        <w:br/>
      </w:r>
      <w:r>
        <w:rPr>
          <w:rFonts w:hint="eastAsia"/>
        </w:rPr>
        <w:t>　　2.产业政策环境</w:t>
      </w:r>
      <w:r>
        <w:rPr>
          <w:rFonts w:hint="eastAsia"/>
        </w:rPr>
        <w:br/>
      </w:r>
      <w:r>
        <w:rPr>
          <w:rFonts w:hint="eastAsia"/>
        </w:rPr>
        <w:t>　　三、技术环境</w:t>
      </w:r>
      <w:r>
        <w:rPr>
          <w:rFonts w:hint="eastAsia"/>
        </w:rPr>
        <w:br/>
      </w:r>
      <w:r>
        <w:rPr>
          <w:rFonts w:hint="eastAsia"/>
        </w:rPr>
        <w:t>　　四、秸秆发电行业投资环境总体评价</w:t>
      </w:r>
      <w:r>
        <w:rPr>
          <w:rFonts w:hint="eastAsia"/>
        </w:rPr>
        <w:br/>
      </w:r>
      <w:r>
        <w:rPr>
          <w:rFonts w:hint="eastAsia"/>
        </w:rPr>
        <w:t>　　第七章 秸秆发电行业投资机会分析</w:t>
      </w:r>
      <w:r>
        <w:rPr>
          <w:rFonts w:hint="eastAsia"/>
        </w:rPr>
        <w:br/>
      </w:r>
      <w:r>
        <w:rPr>
          <w:rFonts w:hint="eastAsia"/>
        </w:rPr>
        <w:t>　　一、秸秆发电行业投资潜力分析</w:t>
      </w:r>
      <w:r>
        <w:rPr>
          <w:rFonts w:hint="eastAsia"/>
        </w:rPr>
        <w:br/>
      </w:r>
      <w:r>
        <w:rPr>
          <w:rFonts w:hint="eastAsia"/>
        </w:rPr>
        <w:t>　　1.区域市场投资机会分析</w:t>
      </w:r>
      <w:r>
        <w:rPr>
          <w:rFonts w:hint="eastAsia"/>
        </w:rPr>
        <w:br/>
      </w:r>
      <w:r>
        <w:rPr>
          <w:rFonts w:hint="eastAsia"/>
        </w:rPr>
        <w:t>　　2.产业链投资机会分析</w:t>
      </w:r>
      <w:r>
        <w:rPr>
          <w:rFonts w:hint="eastAsia"/>
        </w:rPr>
        <w:br/>
      </w:r>
      <w:r>
        <w:rPr>
          <w:rFonts w:hint="eastAsia"/>
        </w:rPr>
        <w:t>　　二、秸秆发电行业盈利水平分析</w:t>
      </w:r>
      <w:r>
        <w:rPr>
          <w:rFonts w:hint="eastAsia"/>
        </w:rPr>
        <w:br/>
      </w:r>
      <w:r>
        <w:rPr>
          <w:rFonts w:hint="eastAsia"/>
        </w:rPr>
        <w:t>　　三、秸秆发电行业投资机会总体评价</w:t>
      </w:r>
      <w:r>
        <w:rPr>
          <w:rFonts w:hint="eastAsia"/>
        </w:rPr>
        <w:br/>
      </w:r>
      <w:r>
        <w:rPr>
          <w:rFonts w:hint="eastAsia"/>
        </w:rPr>
        <w:t>　　第八章 秸秆发电行业投资风险分析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第九章 中^智^林^　秸秆发电行业投资前景评价及投资建议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一、秸秆发电行业投资前景评价</w:t>
      </w:r>
      <w:r>
        <w:rPr>
          <w:rFonts w:hint="eastAsia"/>
        </w:rPr>
        <w:br/>
      </w:r>
      <w:r>
        <w:rPr>
          <w:rFonts w:hint="eastAsia"/>
        </w:rPr>
        <w:t>　　二、秸秆发电行业投资建议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07c68d4d049c7" w:history="1">
        <w:r>
          <w:rPr>
            <w:rStyle w:val="Hyperlink"/>
          </w:rPr>
          <w:t>2010年中国秸秆发电行业市场前景研究报告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07c68d4d049c7" w:history="1">
        <w:r>
          <w:rPr>
            <w:rStyle w:val="Hyperlink"/>
          </w:rPr>
          <w:t>https://www.20087.com/2010-07/R_2010jieganfadianxingyeshichangqianji.html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11ea31f9647ef" w:history="1">
      <w:r>
        <w:rPr>
          <w:rStyle w:val="Hyperlink"/>
        </w:rPr>
        <w:t>2010年中国秸秆发电行业市场前景研究报告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eganfadianxingyeshichangqianji.html" TargetMode="External" Id="Rc8a07c68d4d0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eganfadianxingyeshichangqianji.html" TargetMode="External" Id="Rcf811ea31f96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2010-07-11T00:21:00Z</dcterms:created>
  <dcterms:modified xsi:type="dcterms:W3CDTF">2010-07-11T01:21:00Z</dcterms:modified>
  <dc:subject>2010年中国秸秆发电行业市场前景研究报告</dc:subject>
  <dc:title>2010年中国秸秆发电行业市场前景研究报告</dc:title>
  <cp:keywords>2010年中国秸秆发电行业市场前景研究报告</cp:keywords>
  <dc:description>2010年中国秸秆发电行业市场前景研究报告</dc:description>
</cp:coreProperties>
</file>