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6de4d6a53425a" w:history="1">
              <w:r>
                <w:rPr>
                  <w:rStyle w:val="Hyperlink"/>
                </w:rPr>
                <w:t>2010年鱼腥草素市场竞争格局战略研究及发展前景预测报告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6de4d6a53425a" w:history="1">
              <w:r>
                <w:rPr>
                  <w:rStyle w:val="Hyperlink"/>
                </w:rPr>
                <w:t>2010年鱼腥草素市场竞争格局战略研究及发展前景预测报告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6de4d6a53425a" w:history="1">
                <w:r>
                  <w:rPr>
                    <w:rStyle w:val="Hyperlink"/>
                  </w:rPr>
                  <w:t>https://www.20087.com/2010-07/R_2010nianyuxingcaosushichangjingzheng.html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腥草素作为天然存在于鱼腥草中的活性成分，因其显著的抗菌、抗炎作用而受到广泛关注。目前，鱼腥草素已被应用于医药、保健品及化妆品等多个领域，尤其是作为外用药物成分，用于治疗皮肤感染和炎症。提取技术和纯化工艺的改进，有效提高了鱼腥草素的提取效率和纯度，促进了其在医疗健康市场的应用。</w:t>
      </w:r>
      <w:r>
        <w:rPr>
          <w:rFonts w:hint="eastAsia"/>
        </w:rPr>
        <w:br/>
      </w:r>
      <w:r>
        <w:rPr>
          <w:rFonts w:hint="eastAsia"/>
        </w:rPr>
        <w:t>　　未来鱼腥草素的研究与应用将趋向于功能细化与新剂型开发。随着生物技术的不断进步，科学家将进一步揭示鱼腥草素的生物活性机制，开发针对特定疾病的靶向治疗产品。同时，为了提高患者顺应性和治疗效果，新型递送系统如缓释制剂、纳米药物等将被探索，以实现更优的生物利用度和治疗效果。此外，随着消费者对天然健康产品的偏爱，含有鱼腥草素的保健品和护肤品预计将迎来更大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鱼腥草素市场行业国内外发展概述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一、国际鱼腥草素市场行业发展总体概况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1．2009-2010年全球鱼腥草素市场行业发展概况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3．全球鱼腥草素市场行业发展趋势</w:t>
      </w:r>
      <w:r>
        <w:rPr>
          <w:rFonts w:hint="eastAsia"/>
        </w:rPr>
        <w:br/>
      </w:r>
      <w:r>
        <w:rPr>
          <w:rFonts w:hint="eastAsia"/>
        </w:rPr>
        <w:t>　　二、中国鱼腥草素市场行业发展概况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1．2009-2010年中国鱼腥草素市场行业发展概况</w:t>
      </w:r>
      <w:r>
        <w:rPr>
          <w:rFonts w:hint="eastAsia"/>
        </w:rPr>
        <w:br/>
      </w:r>
      <w:r>
        <w:rPr>
          <w:rFonts w:hint="eastAsia"/>
        </w:rPr>
        <w:t>　　2．中国鱼腥草素市场行业发展中存在的问题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2009-2010年中国鱼腥草素市场行业发展环境分析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四、鱼腥草素市场行业政策环境</w:t>
      </w:r>
      <w:r>
        <w:rPr>
          <w:rFonts w:hint="eastAsia"/>
        </w:rPr>
        <w:br/>
      </w:r>
      <w:r>
        <w:rPr>
          <w:rFonts w:hint="eastAsia"/>
        </w:rPr>
        <w:t>　　五、鱼腥草素市场行业技术环境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六、国内外经济形势对鱼腥草素市场行业发展环境的影响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鱼腥草素市场行业市场分析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1．2009-2010年鱼腥草素市场行业市场规模及增速</w:t>
      </w:r>
      <w:r>
        <w:rPr>
          <w:rFonts w:hint="eastAsia"/>
        </w:rPr>
        <w:br/>
      </w:r>
      <w:r>
        <w:rPr>
          <w:rFonts w:hint="eastAsia"/>
        </w:rPr>
        <w:t>　　2．鱼腥草素市场行业市场饱和度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3．国内外经济形势对鱼腥草素市场行业市场规模的影响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4．2010-2015年鱼腥草素市场行业市场规模及增速预测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1．鱼腥草素市场行业所处生命周期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2．技术变革与行业革新对鱼腥草素市场行业的影响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鱼腥草素市场行业生产分析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1．2009-2010年鱼腥草素市场行业生产总量及增速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2．2009-2010年鱼腥草素市场行业产能及增速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3．国内外经济形势对鱼腥草素市场行业生产的影响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4．2010-2015年鱼腥草素市场行业生产总量及增速预测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1．鱼腥草素市场行业供需平衡现状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2．国内外经济形势对鱼腥草素市场行业供需平衡的影响</w:t>
      </w:r>
      <w:r>
        <w:rPr>
          <w:rFonts w:hint="eastAsia"/>
        </w:rPr>
        <w:br/>
      </w:r>
      <w:r>
        <w:rPr>
          <w:rFonts w:hint="eastAsia"/>
        </w:rPr>
        <w:t>　　3．鱼腥草素市场行业供需平衡趋势预测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鱼腥草素市场行业竞争分析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四、鱼腥草素市场行业竞争关键因素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鱼腥草素市场行业产品价格分析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五、国内外经济形势对鱼腥草素市场行业产品价格的影响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鱼腥草素市场行业用户分析</w:t>
      </w:r>
      <w:r>
        <w:rPr>
          <w:rFonts w:hint="eastAsia"/>
        </w:rPr>
        <w:br/>
      </w:r>
      <w:r>
        <w:rPr>
          <w:rFonts w:hint="eastAsia"/>
        </w:rPr>
        <w:t>　　一、鱼腥草素市场行业用户认知程度</w:t>
      </w:r>
      <w:r>
        <w:rPr>
          <w:rFonts w:hint="eastAsia"/>
        </w:rPr>
        <w:br/>
      </w:r>
      <w:r>
        <w:rPr>
          <w:rFonts w:hint="eastAsia"/>
        </w:rPr>
        <w:t>　　二、鱼腥草素市场行业用户关注因素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鱼腥草素市场行业替代品分析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二、替代品对鱼腥草素市场行业的影响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四、国内外经济形势对鱼腥草素市场行业替代品的影响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鱼腥草素市场行业互补品分析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二、互补品对鱼腥草素市场行业的影响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四、国内外经济形势对鱼腥草素市场行业互补品的影响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鱼腥草素市场行业主导驱动因素分析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鱼腥草素市场下游行业分析</w:t>
      </w:r>
      <w:r>
        <w:rPr>
          <w:rFonts w:hint="eastAsia"/>
        </w:rPr>
        <w:br/>
      </w:r>
      <w:r>
        <w:rPr>
          <w:rFonts w:hint="eastAsia"/>
        </w:rPr>
        <w:t>　　一、鱼腥草素市场下游行业增长情况</w:t>
      </w:r>
      <w:r>
        <w:rPr>
          <w:rFonts w:hint="eastAsia"/>
        </w:rPr>
        <w:br/>
      </w:r>
      <w:r>
        <w:rPr>
          <w:rFonts w:hint="eastAsia"/>
        </w:rPr>
        <w:t>　　二、鱼腥草素市场下游行业区域分布情况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三、鱼腥草素市场下游行业发展预测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四、国内外经济形势对鱼腥草素市场下游行业的影响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鱼腥草素市场行业渠道分析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一、2009-2010年鱼腥草素市场行业销售毛利率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二、2009-2010年鱼腥草素市场行业销售利润率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三、2009-2010年鱼腥草素市场行业总资产利润率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四、2009-2010年鱼腥草素市场行业净资产利润率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五、2009-2010年鱼腥草素市场行业产值利税率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六、2010-2015年鱼腥草素市场行业盈利能力预测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一、2009-2010年鱼腥草素市场行业销售收入增长分析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二、2009-2010年鱼腥草素市场行业总资产增长分析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三、2009-2010年鱼腥草素市场行业固定资产增长分析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四、2009-2010年鱼腥草素市场行业净资产增长分析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五、2009-2010年鱼腥草素市场行业利润增长分析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六、2010-2015年鱼腥草素市场行业增长预测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一、2009-2010年鱼腥草素市场行业资产负债率分析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二、2009-2010年鱼腥草素市场行业速动比率分析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三、2009-2010年鱼腥草素市场行业流动比率分析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四、2009-2010年鱼腥草素市场行业利息保障倍数分析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五、2010-2015年鱼腥草素市场行业偿债能力预测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一、2009-2010年鱼腥草素市场行业总资产周转率分析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二、2009-2010年鱼腥草素市场行业净资产周转率分析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三、2009-2010年鱼腥草素市场行业应收账款周转率分析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四、2009-2010年鱼腥草素市场行业存货周转率分析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五、2010-2015年鱼腥草素市场行业营运能力预测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鱼腥草素市场行业重点企业分析（10家企业）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四、国内外经济形势对鱼腥草素市场行业子行业的影响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一、各区域鱼腥草素市场行业发展现状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二、各区域鱼腥草素市场行业发展特征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三、各区域鱼腥草素市场行业发展趋势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四、重点省市鱼腥草素市场行业发展状况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鱼腥草素市场行业进出口现状与趋势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2．鱼腥草素市场行业海外市场分布情况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4．国内外经济形势对鱼腥草素市场行业出口的影响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2．鱼腥草素市场行业进口产品主要品牌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3．国内外经济形势对鱼腥草素市场行业进口的影响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鱼腥草素市场行业风险分析</w:t>
      </w:r>
      <w:r>
        <w:rPr>
          <w:rFonts w:hint="eastAsia"/>
        </w:rPr>
        <w:br/>
      </w:r>
      <w:r>
        <w:rPr>
          <w:rFonts w:hint="eastAsia"/>
        </w:rPr>
        <w:t>　　一、鱼腥草素市场行业环境风险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二、鱼腥草素市场行业产业链上下游风险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三、鱼腥草素市场行业政策风险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四、鱼腥草素市场行业市场风险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五、鱼腥草素市场行业其他风险分析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中~智~林~业内专家建议</w:t>
      </w:r>
      <w:r>
        <w:rPr>
          <w:rFonts w:hint="eastAsia"/>
        </w:rPr>
        <w:br/>
      </w:r>
      <w:r>
        <w:rPr>
          <w:rFonts w:hint="eastAsia"/>
        </w:rPr>
        <w:t>　　一、鱼腥草素市场行业发展前景预测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二、鱼腥草素市场企业营销策略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三、鱼腥草素市场企业投资策略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四、鱼腥草素市场企业应对当前经济形势策略建议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2010-2015年中国鱼腥草素市场行业市场规模及增速预测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2009年中国鱼腥草素市场行业渠道结构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2010-2015年中国鱼腥草素市场行业需求总量预测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2010-2015年中国鱼腥草素市场行业供给量预测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2009年中国鱼腥草素市场行业企业区域分布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2009年中国鱼腥草素市场行业销售渠道分布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2009年中国鱼腥草素市场行业主要代理商分布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2010-2015年中国鱼腥草素市场行业产品价格趋势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2009-2010年中国鱼腥草素市场行业投资需求关系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6de4d6a53425a" w:history="1">
        <w:r>
          <w:rPr>
            <w:rStyle w:val="Hyperlink"/>
          </w:rPr>
          <w:t>2010年鱼腥草素市场竞争格局战略研究及发展前景预测报告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6de4d6a53425a" w:history="1">
        <w:r>
          <w:rPr>
            <w:rStyle w:val="Hyperlink"/>
          </w:rPr>
          <w:t>https://www.20087.com/2010-07/R_2010nianyuxingcaosushichangjingzheng.html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f95c8d2694304" w:history="1">
      <w:r>
        <w:rPr>
          <w:rStyle w:val="Hyperlink"/>
        </w:rPr>
        <w:t>2010年鱼腥草素市场竞争格局战略研究及发展前景预测报告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yuxingcaosushichangjingzheng.html" TargetMode="External" Id="Rd7d6de4d6a53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yuxingcaosushichangjingzheng.html" TargetMode="External" Id="R41ef95c8d269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2010-07-01T07:14:00Z</dcterms:created>
  <dcterms:modified xsi:type="dcterms:W3CDTF">2010-07-01T08:14:00Z</dcterms:modified>
  <dc:subject>2010年鱼腥草素市场竞争格局战略研究及发展前景预测报告</dc:subject>
  <dc:title>2010年鱼腥草素市场竞争格局战略研究及发展前景预测报告</dc:title>
  <cp:keywords>2010年鱼腥草素市场竞争格局战略研究及发展前景预测报告</cp:keywords>
  <dc:description>2010年鱼腥草素市场竞争格局战略研究及发展前景预测报告</dc:description>
</cp:coreProperties>
</file>