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5ab04956f4d18" w:history="1">
              <w:r>
                <w:rPr>
                  <w:rStyle w:val="Hyperlink"/>
                </w:rPr>
                <w:t>2010-2012中国顺酐产业调研及趋势预测报告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5ab04956f4d18" w:history="1">
              <w:r>
                <w:rPr>
                  <w:rStyle w:val="Hyperlink"/>
                </w:rPr>
                <w:t>2010-2012中国顺酐产业调研及趋势预测报告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0A73A9A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5ab04956f4d18" w:history="1">
                <w:r>
                  <w:rPr>
                    <w:rStyle w:val="Hyperlink"/>
                  </w:rPr>
                  <w:t>https://www.20087.com/2010-07/R_2010_2012shunzuochanyediaoyanjiqushi.html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酐是一种重要的有机化工原料，广泛应用于合成树脂、涂料和个人护理品等多个高科技领域。目前，顺酐通常采用了先进的氧化工艺和精馏分离技术，并经过严格的纯度检测和质量控制，以确保在不同工业环境下提供优质的原料支持。为了提高生产的效率和产品的质量，部分顺酐企业不断优化氧化条件和分离技术，如采用固定床催化氧化法、分子筛吸附等。此外，随着环保法规趋严和技术进步，越来越多的顺酐生产企业开始强调低碳排放和资源循环利用，减少了对环境的影响。随着新材料和新能源技术的发展，更多创新应用如高性能聚合物、绿色化学工艺也开始涌现，拓展了其应用范围。</w:t>
      </w:r>
      <w:r>
        <w:rPr>
          <w:rFonts w:hint="eastAsia"/>
        </w:rPr>
        <w:br/>
      </w:r>
      <w:r>
        <w:rPr>
          <w:rFonts w:hint="eastAsia"/>
        </w:rPr>
        <w:t>　　未来，顺酐将在技术创新和服务优化两方面取得进展。市场调研网认为，一方面，通过改进生产工艺和设备更新，进一步提升产品的质量和产量，降低成本的同时保持优良品质；另一方面，结合化工工程和社会学研究，深入解析不同应用场景下的需求特点，为设计更加精准的应用方案提供理论依据。随着石油化工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顺酐产品及生产工艺</w:t>
      </w:r>
      <w:r>
        <w:rPr>
          <w:rFonts w:hint="eastAsia"/>
        </w:rPr>
        <w:br/>
      </w:r>
      <w:r>
        <w:rPr>
          <w:rFonts w:hint="eastAsia"/>
        </w:rPr>
        <w:t>　　第一节 顺酐特性及用途</w:t>
      </w:r>
      <w:r>
        <w:rPr>
          <w:rFonts w:hint="eastAsia"/>
        </w:rPr>
        <w:br/>
      </w:r>
      <w:r>
        <w:rPr>
          <w:rFonts w:hint="eastAsia"/>
        </w:rPr>
        <w:t>　　第二节 顺酐生产技术</w:t>
      </w:r>
      <w:r>
        <w:rPr>
          <w:rFonts w:hint="eastAsia"/>
        </w:rPr>
        <w:br/>
      </w:r>
      <w:r>
        <w:rPr>
          <w:rFonts w:hint="eastAsia"/>
        </w:rPr>
        <w:t>　　　　一 顺酐生产技术</w:t>
      </w:r>
      <w:r>
        <w:rPr>
          <w:rFonts w:hint="eastAsia"/>
        </w:rPr>
        <w:br/>
      </w:r>
      <w:r>
        <w:rPr>
          <w:rFonts w:hint="eastAsia"/>
        </w:rPr>
        <w:t>　　　　二 国外顺酐技术进展</w:t>
      </w:r>
      <w:r>
        <w:rPr>
          <w:rFonts w:hint="eastAsia"/>
        </w:rPr>
        <w:br/>
      </w:r>
      <w:r>
        <w:rPr>
          <w:rFonts w:hint="eastAsia"/>
        </w:rPr>
        <w:t>　　　　三 国内顺酐技术进展</w:t>
      </w:r>
      <w:r>
        <w:rPr>
          <w:rFonts w:hint="eastAsia"/>
        </w:rPr>
        <w:br/>
      </w:r>
      <w:r>
        <w:rPr>
          <w:rFonts w:hint="eastAsia"/>
        </w:rPr>
        <w:br/>
      </w:r>
      <w:r>
        <w:rPr>
          <w:rFonts w:hint="eastAsia"/>
        </w:rPr>
        <w:t>第二章 2009-2010年全球顺酐市场</w:t>
      </w:r>
      <w:r>
        <w:rPr>
          <w:rFonts w:hint="eastAsia"/>
        </w:rPr>
        <w:br/>
      </w:r>
      <w:r>
        <w:rPr>
          <w:rFonts w:hint="eastAsia"/>
        </w:rPr>
        <w:t>　　第一节 顺酐生产能力</w:t>
      </w:r>
      <w:r>
        <w:rPr>
          <w:rFonts w:hint="eastAsia"/>
        </w:rPr>
        <w:br/>
      </w:r>
      <w:r>
        <w:rPr>
          <w:rFonts w:hint="eastAsia"/>
        </w:rPr>
        <w:t>　　　　一 2008-2009年全球产能</w:t>
      </w:r>
      <w:r>
        <w:rPr>
          <w:rFonts w:hint="eastAsia"/>
        </w:rPr>
        <w:br/>
      </w:r>
      <w:r>
        <w:rPr>
          <w:rFonts w:hint="eastAsia"/>
        </w:rPr>
        <w:t>　　　　二 2008-2009年产能分布</w:t>
      </w:r>
      <w:r>
        <w:rPr>
          <w:rFonts w:hint="eastAsia"/>
        </w:rPr>
        <w:br/>
      </w:r>
      <w:r>
        <w:rPr>
          <w:rFonts w:hint="eastAsia"/>
        </w:rPr>
        <w:t>　　　　三 全球顺酐领先企业产能</w:t>
      </w:r>
      <w:r>
        <w:rPr>
          <w:rFonts w:hint="eastAsia"/>
        </w:rPr>
        <w:br/>
      </w:r>
      <w:r>
        <w:rPr>
          <w:rFonts w:hint="eastAsia"/>
        </w:rPr>
        <w:t>　　第二节 顺酐消费分析</w:t>
      </w:r>
      <w:r>
        <w:rPr>
          <w:rFonts w:hint="eastAsia"/>
        </w:rPr>
        <w:br/>
      </w:r>
      <w:r>
        <w:rPr>
          <w:rFonts w:hint="eastAsia"/>
        </w:rPr>
        <w:t>　　　　一 2008-2009年全球顺酐消费</w:t>
      </w:r>
      <w:r>
        <w:rPr>
          <w:rFonts w:hint="eastAsia"/>
        </w:rPr>
        <w:br/>
      </w:r>
      <w:r>
        <w:rPr>
          <w:rFonts w:hint="eastAsia"/>
        </w:rPr>
        <w:t>　　　　二 全球顺酐消费结构分析</w:t>
      </w:r>
      <w:r>
        <w:rPr>
          <w:rFonts w:hint="eastAsia"/>
        </w:rPr>
        <w:br/>
      </w:r>
      <w:r>
        <w:rPr>
          <w:rFonts w:hint="eastAsia"/>
        </w:rPr>
        <w:t>　　第三节 国外顺酐技术趋势</w:t>
      </w:r>
      <w:r>
        <w:rPr>
          <w:rFonts w:hint="eastAsia"/>
        </w:rPr>
        <w:br/>
      </w:r>
      <w:r>
        <w:rPr>
          <w:rFonts w:hint="eastAsia"/>
        </w:rPr>
        <w:t>　　　　一 丁烷法固定床工艺</w:t>
      </w:r>
      <w:r>
        <w:rPr>
          <w:rFonts w:hint="eastAsia"/>
        </w:rPr>
        <w:br/>
      </w:r>
      <w:r>
        <w:rPr>
          <w:rFonts w:hint="eastAsia"/>
        </w:rPr>
        <w:t>　　　　二 丁烷法流化床工艺</w:t>
      </w:r>
      <w:r>
        <w:rPr>
          <w:rFonts w:hint="eastAsia"/>
        </w:rPr>
        <w:br/>
      </w:r>
      <w:r>
        <w:rPr>
          <w:rFonts w:hint="eastAsia"/>
        </w:rPr>
        <w:t>　　　　三 有机溶剂吸收法工艺分析</w:t>
      </w:r>
      <w:r>
        <w:rPr>
          <w:rFonts w:hint="eastAsia"/>
        </w:rPr>
        <w:br/>
      </w:r>
      <w:r>
        <w:rPr>
          <w:rFonts w:hint="eastAsia"/>
        </w:rPr>
        <w:br/>
      </w:r>
      <w:r>
        <w:rPr>
          <w:rFonts w:hint="eastAsia"/>
        </w:rPr>
        <w:t>第三章 2009-2010年国内顺酐市场</w:t>
      </w:r>
      <w:r>
        <w:rPr>
          <w:rFonts w:hint="eastAsia"/>
        </w:rPr>
        <w:br/>
      </w:r>
      <w:r>
        <w:rPr>
          <w:rFonts w:hint="eastAsia"/>
        </w:rPr>
        <w:t>　　第一节 顺酐产能与产量</w:t>
      </w:r>
      <w:r>
        <w:rPr>
          <w:rFonts w:hint="eastAsia"/>
        </w:rPr>
        <w:br/>
      </w:r>
      <w:r>
        <w:rPr>
          <w:rFonts w:hint="eastAsia"/>
        </w:rPr>
        <w:t>　　　　一 2008-2009年顺酐产能</w:t>
      </w:r>
      <w:r>
        <w:rPr>
          <w:rFonts w:hint="eastAsia"/>
        </w:rPr>
        <w:br/>
      </w:r>
      <w:r>
        <w:rPr>
          <w:rFonts w:hint="eastAsia"/>
        </w:rPr>
        <w:t>　　　　二 2008-2009年领先企业产能</w:t>
      </w:r>
      <w:r>
        <w:rPr>
          <w:rFonts w:hint="eastAsia"/>
        </w:rPr>
        <w:br/>
      </w:r>
      <w:r>
        <w:rPr>
          <w:rFonts w:hint="eastAsia"/>
        </w:rPr>
        <w:t>　　　　三 2008-2009年产能技术结构</w:t>
      </w:r>
      <w:r>
        <w:rPr>
          <w:rFonts w:hint="eastAsia"/>
        </w:rPr>
        <w:br/>
      </w:r>
      <w:r>
        <w:rPr>
          <w:rFonts w:hint="eastAsia"/>
        </w:rPr>
        <w:t>　　第二节 消费量及其预测</w:t>
      </w:r>
      <w:r>
        <w:rPr>
          <w:rFonts w:hint="eastAsia"/>
        </w:rPr>
        <w:br/>
      </w:r>
      <w:r>
        <w:rPr>
          <w:rFonts w:hint="eastAsia"/>
        </w:rPr>
        <w:t>　　　　一 2008-2009年顺酐消费量</w:t>
      </w:r>
      <w:r>
        <w:rPr>
          <w:rFonts w:hint="eastAsia"/>
        </w:rPr>
        <w:br/>
      </w:r>
      <w:r>
        <w:rPr>
          <w:rFonts w:hint="eastAsia"/>
        </w:rPr>
        <w:t>　　　　二 2008-2009年顺酐消费领域</w:t>
      </w:r>
      <w:r>
        <w:rPr>
          <w:rFonts w:hint="eastAsia"/>
        </w:rPr>
        <w:br/>
      </w:r>
      <w:r>
        <w:rPr>
          <w:rFonts w:hint="eastAsia"/>
        </w:rPr>
        <w:t>　　第三节 2008年顺酐进出口</w:t>
      </w:r>
      <w:r>
        <w:rPr>
          <w:rFonts w:hint="eastAsia"/>
        </w:rPr>
        <w:br/>
      </w:r>
      <w:r>
        <w:rPr>
          <w:rFonts w:hint="eastAsia"/>
        </w:rPr>
        <w:t>　　　　一 2001-2008年进口分析</w:t>
      </w:r>
      <w:r>
        <w:rPr>
          <w:rFonts w:hint="eastAsia"/>
        </w:rPr>
        <w:br/>
      </w:r>
      <w:r>
        <w:rPr>
          <w:rFonts w:hint="eastAsia"/>
        </w:rPr>
        <w:t>　　　　二 2001-2008年出口分析</w:t>
      </w:r>
      <w:r>
        <w:rPr>
          <w:rFonts w:hint="eastAsia"/>
        </w:rPr>
        <w:br/>
      </w:r>
      <w:r>
        <w:rPr>
          <w:rFonts w:hint="eastAsia"/>
        </w:rPr>
        <w:t>　　第四节 2008-2009年价格趋势</w:t>
      </w:r>
      <w:r>
        <w:rPr>
          <w:rFonts w:hint="eastAsia"/>
        </w:rPr>
        <w:br/>
      </w:r>
      <w:r>
        <w:rPr>
          <w:rFonts w:hint="eastAsia"/>
        </w:rPr>
        <w:t>　　第五节 国内正丁烷法生产顺酐技术</w:t>
      </w:r>
      <w:r>
        <w:rPr>
          <w:rFonts w:hint="eastAsia"/>
        </w:rPr>
        <w:br/>
      </w:r>
      <w:r>
        <w:rPr>
          <w:rFonts w:hint="eastAsia"/>
        </w:rPr>
        <w:t>　　　　一 兰州石化公司顺酐装置</w:t>
      </w:r>
      <w:r>
        <w:rPr>
          <w:rFonts w:hint="eastAsia"/>
        </w:rPr>
        <w:br/>
      </w:r>
      <w:r>
        <w:rPr>
          <w:rFonts w:hint="eastAsia"/>
        </w:rPr>
        <w:t>　　　　二 新疆吐哈油田顺酐装置</w:t>
      </w:r>
      <w:r>
        <w:rPr>
          <w:rFonts w:hint="eastAsia"/>
        </w:rPr>
        <w:br/>
      </w:r>
      <w:r>
        <w:rPr>
          <w:rFonts w:hint="eastAsia"/>
        </w:rPr>
        <w:br/>
      </w:r>
      <w:r>
        <w:rPr>
          <w:rFonts w:hint="eastAsia"/>
        </w:rPr>
        <w:t>第四章 2008-2009年重点企业竞争力分析</w:t>
      </w:r>
      <w:r>
        <w:rPr>
          <w:rFonts w:hint="eastAsia"/>
        </w:rPr>
        <w:br/>
      </w:r>
      <w:r>
        <w:rPr>
          <w:rFonts w:hint="eastAsia"/>
        </w:rPr>
        <w:t>　　第一节 太原侨友化工厂</w:t>
      </w:r>
      <w:r>
        <w:rPr>
          <w:rFonts w:hint="eastAsia"/>
        </w:rPr>
        <w:br/>
      </w:r>
      <w:r>
        <w:rPr>
          <w:rFonts w:hint="eastAsia"/>
        </w:rPr>
        <w:t>　　第二节 山西恒强化工</w:t>
      </w:r>
      <w:r>
        <w:rPr>
          <w:rFonts w:hint="eastAsia"/>
        </w:rPr>
        <w:br/>
      </w:r>
      <w:r>
        <w:rPr>
          <w:rFonts w:hint="eastAsia"/>
        </w:rPr>
        <w:t>　　第三节 天津中河化工</w:t>
      </w:r>
      <w:r>
        <w:rPr>
          <w:rFonts w:hint="eastAsia"/>
        </w:rPr>
        <w:br/>
      </w:r>
      <w:r>
        <w:rPr>
          <w:rFonts w:hint="eastAsia"/>
        </w:rPr>
        <w:t>　　第四节 江阴顺飞精细化工</w:t>
      </w:r>
      <w:r>
        <w:rPr>
          <w:rFonts w:hint="eastAsia"/>
        </w:rPr>
        <w:br/>
      </w:r>
      <w:r>
        <w:rPr>
          <w:rFonts w:hint="eastAsia"/>
        </w:rPr>
        <w:t>　　第五节 常州亚邦化学</w:t>
      </w:r>
      <w:r>
        <w:rPr>
          <w:rFonts w:hint="eastAsia"/>
        </w:rPr>
        <w:br/>
      </w:r>
      <w:r>
        <w:rPr>
          <w:rFonts w:hint="eastAsia"/>
        </w:rPr>
        <w:t>　　第六节 中-智-林-－天津有机化学工业</w:t>
      </w:r>
      <w:r>
        <w:rPr>
          <w:rFonts w:hint="eastAsia"/>
        </w:rPr>
        <w:br/>
      </w:r>
      <w:r>
        <w:rPr>
          <w:rFonts w:hint="eastAsia"/>
        </w:rPr>
        <w:br/>
      </w:r>
      <w:r>
        <w:rPr>
          <w:rFonts w:hint="eastAsia"/>
        </w:rPr>
        <w:t>第五章 2010-2012年顺酐产业前景及投资建议</w:t>
      </w:r>
      <w:r>
        <w:rPr>
          <w:rFonts w:hint="eastAsia"/>
        </w:rPr>
        <w:br/>
      </w:r>
      <w:r>
        <w:rPr>
          <w:rFonts w:hint="eastAsia"/>
        </w:rPr>
        <w:t>　　图表 1 2007-2010年全球顺酐产能预测图</w:t>
      </w:r>
      <w:r>
        <w:rPr>
          <w:rFonts w:hint="eastAsia"/>
        </w:rPr>
        <w:br/>
      </w:r>
      <w:r>
        <w:rPr>
          <w:rFonts w:hint="eastAsia"/>
        </w:rPr>
        <w:t>　　图表 2 2008年全球顺酐产能区域分布图</w:t>
      </w:r>
      <w:r>
        <w:rPr>
          <w:rFonts w:hint="eastAsia"/>
        </w:rPr>
        <w:br/>
      </w:r>
      <w:r>
        <w:rPr>
          <w:rFonts w:hint="eastAsia"/>
        </w:rPr>
        <w:t>　　图表 3 全球正丁烷法顺酐企业生产产能一览表</w:t>
      </w:r>
      <w:r>
        <w:rPr>
          <w:rFonts w:hint="eastAsia"/>
        </w:rPr>
        <w:br/>
      </w:r>
      <w:r>
        <w:rPr>
          <w:rFonts w:hint="eastAsia"/>
        </w:rPr>
        <w:t>　　图表 4 2008-2009年顺酐产能一览表</w:t>
      </w:r>
      <w:r>
        <w:rPr>
          <w:rFonts w:hint="eastAsia"/>
        </w:rPr>
        <w:br/>
      </w:r>
      <w:r>
        <w:rPr>
          <w:rFonts w:hint="eastAsia"/>
        </w:rPr>
        <w:t>　　图表 7 2008-2010年顺酐消费领域一览表</w:t>
      </w:r>
      <w:r>
        <w:rPr>
          <w:rFonts w:hint="eastAsia"/>
        </w:rPr>
        <w:br/>
      </w:r>
      <w:r>
        <w:rPr>
          <w:rFonts w:hint="eastAsia"/>
        </w:rPr>
        <w:t>　　图表 9 20012008年我国顺酐出口一览表</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5ab04956f4d18" w:history="1">
        <w:r>
          <w:rPr>
            <w:rStyle w:val="Hyperlink"/>
          </w:rPr>
          <w:t>2010-2012中国顺酐产业调研及趋势预测报告</w:t>
        </w:r>
      </w:hyperlink>
      <w:r>
        <w:rPr>
          <w:color w:val="C00000"/>
        </w:rPr>
        <w:t>》，报告编号：</w:t>
      </w:r>
      <w:r>
        <w:rPr>
          <w:rFonts w:hint="eastAsia"/>
          <w:color w:val="C00000"/>
        </w:rPr>
        <w:t>0A73A9A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5ab04956f4d18" w:history="1">
        <w:r>
          <w:rPr>
            <w:rStyle w:val="Hyperlink"/>
          </w:rPr>
          <w:t>https://www.20087.com/2010-07/R_2010_2012shunzuochanyediaoyanjiqushi.html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热点：顺酐的性质和用途、顺酐今日价格行情、顺酐沸点、顺酐催化剂、顺酐的摩尔质量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010e41776448b" w:history="1">
      <w:r>
        <w:rPr>
          <w:rStyle w:val="Hyperlink"/>
        </w:rPr>
        <w:t>2010-2012中国顺酐产业调研及趋势预测报告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shunzuochanyediaoyanjiqushi.html" TargetMode="External" Id="Rec15ab04956f4d18" /></Relationships>
</file>

<file path=word/_rels/header2.xml.rels>&#65279;<?xml version="1.0" encoding="utf-8"?><Relationships xmlns="http://schemas.openxmlformats.org/package/2006/relationships"><Relationship Type="http://schemas.openxmlformats.org/officeDocument/2006/relationships/hyperlink" Target="https://www.20087.com/2010-07/R_2010_2012shunzuochanyediaoyanjiqushi.html" TargetMode="External" Id="R49b010e41776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2010-07-21T01:56:00Z</dcterms:created>
  <dcterms:modified xsi:type="dcterms:W3CDTF">2010-07-21T02:56:00Z</dcterms:modified>
  <dc:subject>2010-2012中国顺酐产业调研及趋势预测报告</dc:subject>
  <dc:title>2010-2012中国顺酐产业调研及趋势预测报告</dc:title>
  <cp:keywords>2010-2012中国顺酐产业调研及趋势预测报告</cp:keywords>
  <dc:description>2010-2012中国顺酐产业调研及趋势预测报告</dc:description>
</cp:coreProperties>
</file>