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0f912c344922" w:history="1">
              <w:r>
                <w:rPr>
                  <w:rStyle w:val="Hyperlink"/>
                </w:rPr>
                <w:t>2010-2012年中国除草剂剂行业市场研究报告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0f912c344922" w:history="1">
              <w:r>
                <w:rPr>
                  <w:rStyle w:val="Hyperlink"/>
                </w:rPr>
                <w:t>2010-2012年中国除草剂剂行业市场研究报告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f0f912c344922" w:history="1">
                <w:r>
                  <w:rPr>
                    <w:rStyle w:val="Hyperlink"/>
                  </w:rPr>
                  <w:t>https://www.20087.com/2010-07/R_2010_2012chucaojijixingyeshichangyan.html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2009年世界除草剂剂行业运行状况分析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2009年世界除草剂剂行业发展概况</w:t>
      </w:r>
      <w:r>
        <w:rPr>
          <w:rFonts w:hint="eastAsia"/>
        </w:rPr>
        <w:br/>
      </w:r>
      <w:r>
        <w:rPr>
          <w:rFonts w:hint="eastAsia"/>
        </w:rPr>
        <w:t>　　　　一、世界除草剂剂生产情况分析</w:t>
      </w:r>
      <w:r>
        <w:rPr>
          <w:rFonts w:hint="eastAsia"/>
        </w:rPr>
        <w:br/>
      </w:r>
      <w:r>
        <w:rPr>
          <w:rFonts w:hint="eastAsia"/>
        </w:rPr>
        <w:t>　　　　二、世界除草剂剂需求额分析</w:t>
      </w:r>
      <w:r>
        <w:rPr>
          <w:rFonts w:hint="eastAsia"/>
        </w:rPr>
        <w:br/>
      </w:r>
      <w:r>
        <w:rPr>
          <w:rFonts w:hint="eastAsia"/>
        </w:rPr>
        <w:t>　　　　三、世界除草剂剂市场动态分析</w:t>
      </w:r>
      <w:r>
        <w:rPr>
          <w:rFonts w:hint="eastAsia"/>
        </w:rPr>
        <w:br/>
      </w:r>
      <w:r>
        <w:rPr>
          <w:rFonts w:hint="eastAsia"/>
        </w:rPr>
        <w:t>　　第二节 2009年世界主要国家除草剂剂行业发展情况分析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2009-2012年世界除草剂剂市场发展趋势分析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2009年世界知名除草剂剂企业运营情况分析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韩国SK公司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2009年中国除草剂剂行业运行环境分析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2009年中国除草剂剂行业发展政策环境分析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一、除草剂剂政策法规分析</w:t>
      </w:r>
      <w:r>
        <w:rPr>
          <w:rFonts w:hint="eastAsia"/>
        </w:rPr>
        <w:br/>
      </w:r>
      <w:r>
        <w:rPr>
          <w:rFonts w:hint="eastAsia"/>
        </w:rPr>
        <w:t>　　　　二、除草剂剂相关法律标准分析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2009年中国除草剂剂行业发展社会环境分析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2009年中国除草剂剂行业运行形势分析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2009年中国除草剂剂行业发展综述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三、除草剂剂主要产品价格分析</w:t>
      </w:r>
      <w:r>
        <w:rPr>
          <w:rFonts w:hint="eastAsia"/>
        </w:rPr>
        <w:br/>
      </w:r>
      <w:r>
        <w:rPr>
          <w:rFonts w:hint="eastAsia"/>
        </w:rPr>
        <w:t>　　第二节 2009年中国除草剂剂发展技术分析</w:t>
      </w:r>
      <w:r>
        <w:rPr>
          <w:rFonts w:hint="eastAsia"/>
        </w:rPr>
        <w:br/>
      </w:r>
      <w:r>
        <w:rPr>
          <w:rFonts w:hint="eastAsia"/>
        </w:rPr>
        <w:t>　　　　一、技术专利分析</w:t>
      </w:r>
      <w:r>
        <w:rPr>
          <w:rFonts w:hint="eastAsia"/>
        </w:rPr>
        <w:br/>
      </w:r>
      <w:r>
        <w:rPr>
          <w:rFonts w:hint="eastAsia"/>
        </w:rPr>
        <w:t>　　　　二、新型技术发展情况分析</w:t>
      </w:r>
      <w:r>
        <w:rPr>
          <w:rFonts w:hint="eastAsia"/>
        </w:rPr>
        <w:br/>
      </w:r>
      <w:r>
        <w:rPr>
          <w:rFonts w:hint="eastAsia"/>
        </w:rPr>
        <w:t>　　　　三、技术开发方向分析</w:t>
      </w:r>
      <w:r>
        <w:rPr>
          <w:rFonts w:hint="eastAsia"/>
        </w:rPr>
        <w:br/>
      </w:r>
      <w:r>
        <w:rPr>
          <w:rFonts w:hint="eastAsia"/>
        </w:rPr>
        <w:t>　　第三节 200年中国除草剂剂行业存在的问题分析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2009年中国除草剂剂原药产量数据统计分析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2009年中国除草剂剂原药产量数据分析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一、2009年全国除草剂剂原药产量数据分析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二、2009年除草剂剂原药重点省市数据分析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2009年中国除草剂剂原药产量增长性分析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2009年中国除草剂剂产品进出口贸易数据统计分析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2009年中国医用除草剂剂进出口总体数据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一、中国医用除草剂剂进口数据分析</w:t>
      </w:r>
      <w:r>
        <w:rPr>
          <w:rFonts w:hint="eastAsia"/>
        </w:rPr>
        <w:br/>
      </w:r>
      <w:r>
        <w:rPr>
          <w:rFonts w:hint="eastAsia"/>
        </w:rPr>
        <w:t>　　　　二、中国医用除草剂剂出口数据分析</w:t>
      </w:r>
      <w:r>
        <w:rPr>
          <w:rFonts w:hint="eastAsia"/>
        </w:rPr>
        <w:br/>
      </w:r>
      <w:r>
        <w:rPr>
          <w:rFonts w:hint="eastAsia"/>
        </w:rPr>
        <w:t>　　　　三、中国医用除草剂剂进出口单价分析</w:t>
      </w:r>
      <w:r>
        <w:rPr>
          <w:rFonts w:hint="eastAsia"/>
        </w:rPr>
        <w:br/>
      </w:r>
      <w:r>
        <w:rPr>
          <w:rFonts w:hint="eastAsia"/>
        </w:rPr>
        <w:t>　　第二节 2009年中国农用除草剂剂成药进出口总体数据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一、中国农用除草剂剂成药进口数据分析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二、中国农用除草剂剂成药出口数据分析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三、中国农用除草剂剂成药进出口单价分析</w:t>
      </w:r>
      <w:r>
        <w:rPr>
          <w:rFonts w:hint="eastAsia"/>
        </w:rPr>
        <w:br/>
      </w:r>
      <w:r>
        <w:rPr>
          <w:rFonts w:hint="eastAsia"/>
        </w:rPr>
        <w:t>　　第三节 2009年中国非农用除草剂剂成药进出口总体数据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一、中国非农用除草剂剂成药进口数据分析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二、中国非农用除草剂剂成药出口数据分析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三、中国非农用除草剂剂成药进出口单价分析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2009年中国除草剂剂行业市场竞争格局分析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2009年中国除草剂剂行业竞争现状分析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一、三环唑除草剂剂竞争品种分析</w:t>
      </w:r>
      <w:r>
        <w:rPr>
          <w:rFonts w:hint="eastAsia"/>
        </w:rPr>
        <w:br/>
      </w:r>
      <w:r>
        <w:rPr>
          <w:rFonts w:hint="eastAsia"/>
        </w:rPr>
        <w:t>　　　　二、消毒除草剂剂产品竞争力</w:t>
      </w:r>
      <w:r>
        <w:rPr>
          <w:rFonts w:hint="eastAsia"/>
        </w:rPr>
        <w:br/>
      </w:r>
      <w:r>
        <w:rPr>
          <w:rFonts w:hint="eastAsia"/>
        </w:rPr>
        <w:t>　　　　三、除草剂剂品牌竞争分析</w:t>
      </w:r>
      <w:r>
        <w:rPr>
          <w:rFonts w:hint="eastAsia"/>
        </w:rPr>
        <w:br/>
      </w:r>
      <w:r>
        <w:rPr>
          <w:rFonts w:hint="eastAsia"/>
        </w:rPr>
        <w:t>　　第二节 2009年中国除草剂剂区域竞争格局分析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一、重点省市竞争情况分析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三、区域竞争力分析</w:t>
      </w:r>
      <w:r>
        <w:rPr>
          <w:rFonts w:hint="eastAsia"/>
        </w:rPr>
        <w:br/>
      </w:r>
      <w:r>
        <w:rPr>
          <w:rFonts w:hint="eastAsia"/>
        </w:rPr>
        <w:t>　　第三节 2009年中国除草剂剂企业提升竞争力的策略分析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2009年中国除草剂剂优势企业竞争力与关键性数据分析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2009-2012年中国除草剂剂行业发展趋势预测分析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2009-2012年中国除草剂剂行业发展前景分析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二、除草剂剂前景展望分析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2009-2012年中国除草剂剂行业市场预测分析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2009-2012年中国除草剂剂行业盈利预测分析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2009-2012年中国除草剂剂行业投资机会与风险分析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2009-2012年中国除草剂剂行业投资环境分析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2009-2012年中国除草剂剂行业投资机会分析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2009-2012年中国除草剂剂行业投资风险分析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金融危机对中国除草剂剂行业投资影响及企业应对策略分析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金融危机对中国除草剂剂行业投资增长的影响分析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中国政府对中国除草剂剂投资项目的支持作用辨析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金融危机形势下中国除草剂剂行业投融资方式点评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三、中国除草剂剂行业融资方式的选择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中.智林.中国除草剂剂行业应对金融危机策略及专家指导建议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一、国外除草剂剂行业应对金融危机策略研究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三、中国除草剂剂企业金融危机应对策略研究及专家建议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四、中国除草剂剂行业应对金融危机的主要策略研究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0f912c344922" w:history="1">
        <w:r>
          <w:rPr>
            <w:rStyle w:val="Hyperlink"/>
          </w:rPr>
          <w:t>2010-2012年中国除草剂剂行业市场研究报告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f0f912c344922" w:history="1">
        <w:r>
          <w:rPr>
            <w:rStyle w:val="Hyperlink"/>
          </w:rPr>
          <w:t>https://www.20087.com/2010-07/R_2010_2012chucaojijixingyeshichangyan.html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52e8284984d95" w:history="1">
      <w:r>
        <w:rPr>
          <w:rStyle w:val="Hyperlink"/>
        </w:rPr>
        <w:t>2010-2012年中国除草剂剂行业市场研究报告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hucaojijixingyeshichangyan.html" TargetMode="External" Id="R0caf0f912c34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hucaojijixingyeshichangyan.html" TargetMode="External" Id="Rcfc52e82849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2010-07-22T00:44:00Z</dcterms:created>
  <dcterms:modified xsi:type="dcterms:W3CDTF">2010-07-22T01:44:00Z</dcterms:modified>
  <dc:subject>2010-2012年中国除草剂剂行业市场研究报告</dc:subject>
  <dc:title>2010-2012年中国除草剂剂行业市场研究报告</dc:title>
  <cp:keywords>2010-2012年中国除草剂剂行业市场研究报告</cp:keywords>
  <dc:description>2010-2012年中国除草剂剂行业市场研究报告</dc:description>
</cp:coreProperties>
</file>