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4f616505b418b" w:history="1">
              <w:r>
                <w:rPr>
                  <w:rStyle w:val="Hyperlink"/>
                </w:rPr>
                <w:t>2010-2013年汽车高度传感器行业投资前景战略研究及企业规划建设指导报告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4f616505b418b" w:history="1">
              <w:r>
                <w:rPr>
                  <w:rStyle w:val="Hyperlink"/>
                </w:rPr>
                <w:t>2010-2013年汽车高度传感器行业投资前景战略研究及企业规划建设指导报告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4f616505b418b" w:history="1">
                <w:r>
                  <w:rPr>
                    <w:rStyle w:val="Hyperlink"/>
                  </w:rPr>
                  <w:t>https://www.20087.com/2010-07/R_2010_2013nianqichegaoduchuanganqixin.html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度传感器是用于检测车辆底盘高度变化的重要部件，对于车辆的稳定性和舒适性有着直接影响。随着智能悬挂系统的普及，高度传感器的应用范围也在不断扩大，不仅可以实时监测车身姿态，还能配合主动悬挂系统进行动态调整。技术上，现代高度传感器采用了先进的微机电系统（MEMS）技术，具有体积小、精度高、响应快等优点。此外，随着材料科学的进步，高度传感器的可靠性和耐久性也得到了显著提高，能够在恶劣环境下正常工作。</w:t>
      </w:r>
      <w:r>
        <w:rPr>
          <w:rFonts w:hint="eastAsia"/>
        </w:rPr>
        <w:br/>
      </w:r>
      <w:r>
        <w:rPr>
          <w:rFonts w:hint="eastAsia"/>
        </w:rPr>
        <w:t>　　未来，汽车高度传感器将更加注重集成化和智能化。随着自动驾驶技术的发展，高度传感器将与GPS、摄像头等其他感知设备紧密结合，提供更加全面的环境感知能力。同时，通过与车载计算机系统的深度整合，高度传感器将能够参与车辆的动态稳定控制，提升行驶安全性和舒适性。此外，随着电动汽车的兴起，高度传感器还将用于优化电池管理系统，根据路面情况动态调整车身高度，减少能耗，延长续航里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汽车高度传感器行业发展概述</w:t>
      </w:r>
      <w:r>
        <w:rPr>
          <w:rFonts w:hint="eastAsia"/>
        </w:rPr>
        <w:br/>
      </w:r>
      <w:r>
        <w:rPr>
          <w:rFonts w:hint="eastAsia"/>
        </w:rPr>
        <w:t>　　第一节 汽车高度传感器的概念</w:t>
      </w:r>
      <w:r>
        <w:rPr>
          <w:rFonts w:hint="eastAsia"/>
        </w:rPr>
        <w:br/>
      </w:r>
      <w:r>
        <w:rPr>
          <w:rFonts w:hint="eastAsia"/>
        </w:rPr>
        <w:t>　　　　一、汽车高度传感器的定义</w:t>
      </w:r>
      <w:r>
        <w:rPr>
          <w:rFonts w:hint="eastAsia"/>
        </w:rPr>
        <w:br/>
      </w:r>
      <w:r>
        <w:rPr>
          <w:rFonts w:hint="eastAsia"/>
        </w:rPr>
        <w:t>　　　　二、汽车高度传感器的特点</w:t>
      </w:r>
      <w:r>
        <w:rPr>
          <w:rFonts w:hint="eastAsia"/>
        </w:rPr>
        <w:br/>
      </w:r>
      <w:r>
        <w:rPr>
          <w:rFonts w:hint="eastAsia"/>
        </w:rPr>
        <w:t>　　第二节 汽车高度传感器行业发展成熟度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一、汽车高度传感器行业发展周期分析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二、汽车高度传感器行业中外市场成熟度对比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汽车高度传感器行业产业链分析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一、汽车高度传感器行业上游原料供应市场分析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二、汽车高度传感器行业下游产品需求市场状况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2009-2013年世界汽车高度传感器行业运行现状分析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2009-2010年世界汽车高度传感器行业运行综述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一、世界汽车高度传感器行业市场分析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二、国外汽车高度传感器行业技术分析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2009-2010年世界主要国家汽车高度传感器行业发展情况解析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2010-2013年世界汽车高度传感器行业发展趋势分析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2009-2010年中国汽车高度传感器行业运行环境分析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2009-2010年中国汽车高度传感器行业发展政策环境分析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二、汽车高度传感器行业政策分析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2009-2010年中国汽车高度传感器行业发展社会环境分析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2009-2010年中国汽车高度传感器行业市场发展分析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汽车高度传感器行业市场发展现状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二、汽车高度传感器市场存在问题及策略分析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汽车高度传感器行业技术发展</w:t>
      </w:r>
      <w:r>
        <w:rPr>
          <w:rFonts w:hint="eastAsia"/>
        </w:rPr>
        <w:br/>
      </w:r>
      <w:r>
        <w:rPr>
          <w:rFonts w:hint="eastAsia"/>
        </w:rPr>
        <w:t>　　　　一、汽车高度传感器行业技术分析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中国汽车高度传感器行业消费市场分析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汽车高度传感器行业产销数据统计分析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2009-2013年汽车高度传感器行业市场发展趋势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2009-2010年中国汽车高度传感器行业主要指标监测分析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2009-2010年中国汽车高度传感器产业工业总产值分析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一、2009-2010年中国汽车高度传感器产业工业总产值分析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2009-2010年中国汽车高度传感器产业主营业务收入分析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一、2009-2010年中国汽车高度传感器产业主营业务收入分析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2009-2010年中国汽车高度传感器产业产品成本费用分析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一、2009-2010年中国汽车高度传感器产业成本费用总额分析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2009-2010年中国汽车高度传感器产业利润总额分析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一、2009-2010年中国汽车高度传感器产业利润总额分析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2009-2010年中国汽车高度传感器产业资产负债分析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一、2009-2010年中国汽车高度传感器产业资产负债分析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2009-2010年中国汽车高度传感器行业财务指标分析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中国汽车高度传感器行业区域市场分析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华北地区汽车高度传感器行业分析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东北地区汽车高度传感器行业分析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华东地区汽车高度传感器行业分析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华南地区汽车高度传感器行业分析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华中地区汽车高度传感器行业分析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西南地区汽车高度传感器行业分析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西北地区汽车高度传感器行业分析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汽车高度传感器行业竞争格局分析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2008-2009年汽车高度传感器行业竞争格局分析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一、2008-2009年国内外汽车高度传感器竞争分析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二、2008-2009年我国汽车高度传感器市场竞争分析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三、2009-2013年国内主要汽车高度传感器企业动向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汽车高度传感器企业竞争策略分析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汽车高度传感器市场竞争策略分析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一、2009年汽车高度传感器市场增长潜力分析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二、2009年汽车高度传感器主要潜力品种分析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三、现有汽车高度传感器产品竞争策略分析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四、潜力汽车高度传感器品种竞争策略选择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汽车高度传感器企业竞争策略分析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汽车高度传感器行业产品定位及市场推广策略分析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一、汽车高度传感器行业产品市场定位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二、汽车高度传感器行业广告推广策略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三、汽车高度传感器行业产品促销策略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四、汽车高度传感器行业招商加盟策略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五、汽车高度传感器行业网络推广策略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部分汽车高度传感器企业竞争分析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2009-2013年未来汽车高度传感器行业发展预测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未来汽车高度传感器行业需求与消费预测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一、2009-2013年汽车高度传感器产品消费预测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二、2009-2013年汽车高度传感器市场规模预测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三、2009-2013年汽车高度传感器行业总产值预测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四、2009-2013年汽车高度传感器行业销售收入预测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五、2009-2013年汽车高度传感器行业总资产预测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2009-2013年中国汽车高度传感器行业供需预测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一、2008-2012年中国汽车高度传感器供给预测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二、2009-2013年中国汽车高度传感器产量预测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三、2009-2013年中国汽车高度传感器需求预测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四、2009-2013年中国汽车高度传感器供需平衡预测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汽车高度传感器行业投资机会与风险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汽车高度传感器行业投资机会分析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一、汽车高度传感器投资项目分析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三、2010年汽车高度传感器投资机会</w:t>
      </w:r>
      <w:r>
        <w:rPr>
          <w:rFonts w:hint="eastAsia"/>
        </w:rPr>
        <w:br/>
      </w:r>
      <w:r>
        <w:rPr>
          <w:rFonts w:hint="eastAsia"/>
        </w:rPr>
        <w:t>　　　　四、2010年汽车高度传感器投资新方向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五、2009-2013年汽车高度传感器行业投资的建议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影响汽车高度传感器行业发展的主要因素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一、2009-2013年影响汽车高度传感器行业运行的有利因素分析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二、2009-2013年影响汽车高度传感器行业运行的稳定因素分析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三、2009-2013年影响汽车高度传感器行业运行的不利因素分析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四、2009-2013年我国汽车高度传感器行业发展面临的挑战分析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五、2009-2013年我国汽车高度传感器行业发展面临的机遇分析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汽车高度传感器行业投资风险及控制策略分析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一、2009-2013年汽车高度传感器行业市场风险及控制策略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二、2009-2013年汽车高度传感器行业政策风险及控制策略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三、2009-2013年汽车高度传感器行业经营风险及控制策略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四、2009-2013年汽车高度传感器行业技术风险及控制策略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五、2009-2013年汽车高度传感器同业竞争风险及控制策略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六、2009-2013年汽车高度传感器行业其他风险及控制策略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汽车高度传感器行业投资战略研究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汽车高度传感器行业发展战略研究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对我国汽车高度传感器品牌的战略思考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二、汽车高度传感器实施品牌战略的意义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三、汽车高度传感器企业品牌的现状分析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四、我国汽车高度传感器企业的品牌战略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五、汽车高度传感器品牌战略管理的策略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中~智~林~－汽车高度传感器行业投资战略研究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2009-2010年中国汽车高度传感器产业工业总产值分析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2009-2010年中国汽车高度传感器产业主营业务收入分析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2009-2010年中国汽车高度传感器产业成本费用总额分析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2009-2010年中国汽车高度传感器产业利润总额分析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2009-2010年中国汽车高度传感器产业资产负债分析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2009-2010年汽车高度传感器行业西北地区市场规模情况分析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2010-2015年汽车高度传感器行业西北地区行业发展前景预测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2009年汽车高度传感器行业企业集中度分析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2009年汽车高度传感器行业区域集中度分析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2009-2013年汽车高度传感器产品消费预测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2009-2013年汽车高度传感器市场规模预测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2009-2013年汽车高度传感器行业总产值预测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2009-2013年汽车高度传感器行业销售收入预测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2009-2013年汽车高度传感器行业总资产预测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2008-2012年中国汽车高度传感器供给预测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2009-2013年中国汽车高度传感器产量预测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2009-2013年中国汽车高度传感器需求预测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4f616505b418b" w:history="1">
        <w:r>
          <w:rPr>
            <w:rStyle w:val="Hyperlink"/>
          </w:rPr>
          <w:t>2010-2013年汽车高度传感器行业投资前景战略研究及企业规划建设指导报告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4f616505b418b" w:history="1">
        <w:r>
          <w:rPr>
            <w:rStyle w:val="Hyperlink"/>
          </w:rPr>
          <w:t>https://www.20087.com/2010-07/R_2010_2013nianqichegaoduchuanganqixin.html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64c9ed8fe4659" w:history="1">
      <w:r>
        <w:rPr>
          <w:rStyle w:val="Hyperlink"/>
        </w:rPr>
        <w:t>2010-2013年汽车高度传感器行业投资前景战略研究及企业规划建设指导报告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gaoduchuanganqixin.html" TargetMode="External" Id="R6d54f616505b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gaoduchuanganqixin.html" TargetMode="External" Id="R02464c9ed8fe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2010-07-13T03:45:00Z</dcterms:created>
  <dcterms:modified xsi:type="dcterms:W3CDTF">2010-07-13T04:45:00Z</dcterms:modified>
  <dc:subject>2010-2013年汽车高度传感器行业投资前景战略研究及企业规划建设指导报告</dc:subject>
  <dc:title>2010-2013年汽车高度传感器行业投资前景战略研究及企业规划建设指导报告</dc:title>
  <cp:keywords>2010-2013年汽车高度传感器行业投资前景战略研究及企业规划建设指导报告</cp:keywords>
  <dc:description>2010-2013年汽车高度传感器行业投资前景战略研究及企业规划建设指导报告</dc:description>
</cp:coreProperties>
</file>