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7b450917b42d8" w:history="1">
              <w:r>
                <w:rPr>
                  <w:rStyle w:val="Hyperlink"/>
                </w:rPr>
                <w:t>2010-2014年中国核涂料行业市场前景预测及投资分析报告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7b450917b42d8" w:history="1">
              <w:r>
                <w:rPr>
                  <w:rStyle w:val="Hyperlink"/>
                </w:rPr>
                <w:t>2010-2014年中国核涂料行业市场前景预测及投资分析报告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77b450917b42d8" w:history="1">
                <w:r>
                  <w:rPr>
                    <w:rStyle w:val="Hyperlink"/>
                  </w:rPr>
                  <w:t>https://www.20087.com/2010-07/R_2010_2014hetuliaoxingyeshichangqianj.html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一、核涂料的定义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核涂料产品细分及特性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三、2010-2014年中国宏观经济趋势预测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中国核涂料市场分析</w:t>
      </w:r>
      <w:r>
        <w:rPr>
          <w:rFonts w:hint="eastAsia"/>
        </w:rPr>
        <w:br/>
      </w:r>
      <w:r>
        <w:rPr>
          <w:rFonts w:hint="eastAsia"/>
        </w:rPr>
        <w:t>　　第一节 核涂料市场现状分析及预测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一、2006-2010年1-3月我国核涂料市场规模分析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二、2010-2014年我国核涂料市场规模预测</w:t>
      </w:r>
      <w:r>
        <w:rPr>
          <w:rFonts w:hint="eastAsia"/>
        </w:rPr>
        <w:br/>
      </w:r>
      <w:r>
        <w:rPr>
          <w:rFonts w:hint="eastAsia"/>
        </w:rPr>
        <w:t>　　第二节 核涂料产品产量分析及预测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一、2006-2010年1-3月我国核涂料产量分析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二、2010-2014年我国核涂料产量预测</w:t>
      </w:r>
      <w:r>
        <w:rPr>
          <w:rFonts w:hint="eastAsia"/>
        </w:rPr>
        <w:br/>
      </w:r>
      <w:r>
        <w:rPr>
          <w:rFonts w:hint="eastAsia"/>
        </w:rPr>
        <w:t>　　第三节 核涂料市场需求分析及预测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一、2006-2010年1-3月我国核涂料市场需求分析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二、2010-2014年我国核涂料市场需求预测</w:t>
      </w:r>
      <w:r>
        <w:rPr>
          <w:rFonts w:hint="eastAsia"/>
        </w:rPr>
        <w:br/>
      </w:r>
      <w:r>
        <w:rPr>
          <w:rFonts w:hint="eastAsia"/>
        </w:rPr>
        <w:t>　　第四节 核涂料价格趋势分析</w:t>
      </w:r>
      <w:r>
        <w:rPr>
          <w:rFonts w:hint="eastAsia"/>
        </w:rPr>
        <w:br/>
      </w:r>
      <w:r>
        <w:rPr>
          <w:rFonts w:hint="eastAsia"/>
        </w:rPr>
        <w:t>　　　　一、历年我国核涂料总体市场价格分析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二、2010-2014年我国核涂料总体市场价格预测</w:t>
      </w:r>
      <w:r>
        <w:rPr>
          <w:rFonts w:hint="eastAsia"/>
        </w:rPr>
        <w:br/>
      </w:r>
      <w:r>
        <w:rPr>
          <w:rFonts w:hint="eastAsia"/>
        </w:rPr>
        <w:t>　　第五节 核涂料进出口数据分析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一、2006-2010年1-3月我国核涂料进出口数据分析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二、2010-2014年国内核涂料产品未来进出口情况预测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核涂料行业上、下游产业链分析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核涂料产业链分析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中国核涂料行业竞争格局分析</w:t>
      </w:r>
      <w:r>
        <w:rPr>
          <w:rFonts w:hint="eastAsia"/>
        </w:rPr>
        <w:br/>
      </w:r>
      <w:r>
        <w:rPr>
          <w:rFonts w:hint="eastAsia"/>
        </w:rPr>
        <w:t>　　第一节 核涂料行业竞争结构分析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核涂料行业竞争格局分析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一、核涂料行业集中度分析</w:t>
      </w:r>
      <w:r>
        <w:rPr>
          <w:rFonts w:hint="eastAsia"/>
        </w:rPr>
        <w:br/>
      </w:r>
      <w:r>
        <w:rPr>
          <w:rFonts w:hint="eastAsia"/>
        </w:rPr>
        <w:t>　　　　二、核涂料行业竞争程度分析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2010-2014年核涂料行业竞争策略分析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二、2010-2014年核涂料行业竞争格局展望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三、2010-2014年核涂料行业竞争策略分析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2010-2012年中国核涂料行业发展前景预测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2010-2012年中国核涂料行业市场发展趋势预测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三、2010-2012年中国核涂料行业市场价格走势预测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2010-2012年中国核涂料行业投资分析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7b450917b42d8" w:history="1">
        <w:r>
          <w:rPr>
            <w:rStyle w:val="Hyperlink"/>
          </w:rPr>
          <w:t>2010-2014年中国核涂料行业市场前景预测及投资分析报告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77b450917b42d8" w:history="1">
        <w:r>
          <w:rPr>
            <w:rStyle w:val="Hyperlink"/>
          </w:rPr>
          <w:t>https://www.20087.com/2010-07/R_2010_2014hetuliaoxingyeshichangqianj.html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6fbad5e2b4a3c" w:history="1">
      <w:r>
        <w:rPr>
          <w:rStyle w:val="Hyperlink"/>
        </w:rPr>
        <w:t>2010-2014年中国核涂料行业市场前景预测及投资分析报告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hetuliaoxingyeshichangqianj.html" TargetMode="External" Id="R5477b450917b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hetuliaoxingyeshichangqianj.html" TargetMode="External" Id="Rbf76fbad5e2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2010-07-12T05:25:00Z</dcterms:created>
  <dcterms:modified xsi:type="dcterms:W3CDTF">2010-07-12T06:25:00Z</dcterms:modified>
  <dc:subject>2010-2014年中国核涂料行业市场前景预测及投资分析报告</dc:subject>
  <dc:title>2010-2014年中国核涂料行业市场前景预测及投资分析报告</dc:title>
  <cp:keywords>2010-2014年中国核涂料行业市场前景预测及投资分析报告</cp:keywords>
  <dc:description>2010-2014年中国核涂料行业市场前景预测及投资分析报告</dc:description>
</cp:coreProperties>
</file>