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d5ca9771a4cb1" w:history="1">
              <w:r>
                <w:rPr>
                  <w:rStyle w:val="Hyperlink"/>
                </w:rPr>
                <w:t>2010-2015年中国报废汽车回收行业分析报告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d5ca9771a4cb1" w:history="1">
              <w:r>
                <w:rPr>
                  <w:rStyle w:val="Hyperlink"/>
                </w:rPr>
                <w:t>2010-2015年中国报废汽车回收行业分析报告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d5ca9771a4cb1" w:history="1">
                <w:r>
                  <w:rPr>
                    <w:rStyle w:val="Hyperlink"/>
                  </w:rPr>
                  <w:t>https://www.20087.com/2010-07/R_2010_2015baofeiqichehuishouxingyefen.html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近几年中国汽车产业运行状况分析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2009年汽车保有量</w:t>
      </w:r>
      <w:r>
        <w:rPr>
          <w:rFonts w:hint="eastAsia"/>
        </w:rPr>
        <w:br/>
      </w:r>
      <w:r>
        <w:rPr>
          <w:rFonts w:hint="eastAsia"/>
        </w:rPr>
        <w:t>　　　　一、2009年中国民用汽车保有量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2006-2009年汽车产量分析</w:t>
      </w:r>
      <w:r>
        <w:rPr>
          <w:rFonts w:hint="eastAsia"/>
        </w:rPr>
        <w:br/>
      </w:r>
      <w:r>
        <w:rPr>
          <w:rFonts w:hint="eastAsia"/>
        </w:rPr>
        <w:t>　　　　一、中国汽车产量分析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二、中国载货汽车产量</w:t>
      </w:r>
      <w:r>
        <w:rPr>
          <w:rFonts w:hint="eastAsia"/>
        </w:rPr>
        <w:br/>
      </w:r>
      <w:r>
        <w:rPr>
          <w:rFonts w:hint="eastAsia"/>
        </w:rPr>
        <w:t>　　　　三、中国公路客车产量</w:t>
      </w:r>
      <w:r>
        <w:rPr>
          <w:rFonts w:hint="eastAsia"/>
        </w:rPr>
        <w:br/>
      </w:r>
      <w:r>
        <w:rPr>
          <w:rFonts w:hint="eastAsia"/>
        </w:rPr>
        <w:t>　　　　四、中国轿车产量分析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2009-2010年全球各国汽车回收市场概况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2009-2010年市场最新动态分析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2010-2015年全球汽车报废回收产业趋势探析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四、2001年《报废汽车回收管理办法》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五、2005年《汽车贸易政策》</w:t>
      </w:r>
      <w:r>
        <w:rPr>
          <w:rFonts w:hint="eastAsia"/>
        </w:rPr>
        <w:br/>
      </w:r>
      <w:r>
        <w:rPr>
          <w:rFonts w:hint="eastAsia"/>
        </w:rPr>
        <w:t>　　　　六、2006年《汽车产品回收利用技术政策》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七、2009-2010年《报废汽车回收拆解企业技术规范》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2009-2010年中国汽车报废市场运行态势分析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一、2008-2010年废旧汽车报废量</w:t>
      </w:r>
      <w:r>
        <w:rPr>
          <w:rFonts w:hint="eastAsia"/>
        </w:rPr>
        <w:br/>
      </w:r>
      <w:r>
        <w:rPr>
          <w:rFonts w:hint="eastAsia"/>
        </w:rPr>
        <w:t>　　　　二、2008-2010年废旧汽车回收量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2009-2010年中国报废汽车回收利用分析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2009-2010年中国报废汽车回收新思路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汽车回收利用相关概述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二、废旧材料再利用世界回收利用再制造阐述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2009-2010年国内汽车回收利用分析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2009-2010年国内汽车资源回收利用再制造运行模式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2009-2010年中国汽车回收利用技术分析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2009-2010年中国汽车零部件再制造业产业分析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三、报废汽车暴利“藏”于再制造的产业链条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二、江汽、奇瑞获准试点汽车零部件再造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三、安徽抢占汽车零部件再制造高地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2009-2010年中国部分试点企业现状与规划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二、康明斯发动机（北京）有限公司</w:t>
      </w:r>
      <w:r>
        <w:rPr>
          <w:rFonts w:hint="eastAsia"/>
        </w:rPr>
        <w:br/>
      </w:r>
      <w:r>
        <w:rPr>
          <w:rFonts w:hint="eastAsia"/>
        </w:rPr>
        <w:t>　　　　三、武汉东风鸿泰控股集团有限公司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四、济南复强动力有限公司</w:t>
      </w:r>
      <w:r>
        <w:rPr>
          <w:rFonts w:hint="eastAsia"/>
        </w:rPr>
        <w:br/>
      </w:r>
      <w:r>
        <w:rPr>
          <w:rFonts w:hint="eastAsia"/>
        </w:rPr>
        <w:t>　　　　五、上海大众联合发展有限公司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六、陕西法士特汽车传动集团公司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七、柏科（常熟）电机有限公司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2009-2010年中国废旧汽车回收企业盈利状况分析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2010-2013年中国汽车零部件再制造业的前景及预测</w:t>
      </w:r>
      <w:r>
        <w:rPr>
          <w:rFonts w:hint="eastAsia"/>
        </w:rPr>
        <w:br/>
      </w:r>
      <w:r>
        <w:rPr>
          <w:rFonts w:hint="eastAsia"/>
        </w:rPr>
        <w:t>　　第一节 2009-2010年中国报废车回收业存在问题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2010-2015年中国报废汽车回收产业前景预测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2010-2013年中国汽车回收拆解业发展建议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2010-2013年中国汽车回收利用发展建议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　　四、汽车零部件再制造具有良好的投资价值</w:t>
      </w:r>
      <w:r>
        <w:rPr>
          <w:rFonts w:hint="eastAsia"/>
        </w:rPr>
        <w:br/>
      </w:r>
      <w:r>
        <w:rPr>
          <w:rFonts w:hint="eastAsia"/>
        </w:rPr>
        <w:t>　　　　五、汽车零部件再制造投资环境利好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二、汽车零部件再制造区域投资潜力分析</w:t>
      </w:r>
      <w:r>
        <w:rPr>
          <w:rFonts w:hint="eastAsia"/>
        </w:rPr>
        <w:br/>
      </w:r>
      <w:r>
        <w:rPr>
          <w:rFonts w:hint="eastAsia"/>
        </w:rPr>
        <w:t>　　　　三、汽车零部件再制造催生绿色商机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第三节 2009-2013年中国报废汽车回收行业投资风险预警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1990-2008年私人汽车保有量及比重变化趋势</w:t>
      </w:r>
      <w:r>
        <w:rPr>
          <w:rFonts w:hint="eastAsia"/>
        </w:rPr>
        <w:br/>
      </w:r>
      <w:r>
        <w:rPr>
          <w:rFonts w:hint="eastAsia"/>
        </w:rPr>
        <w:t>　　图表 1 2006-2009年汽车产量统计</w:t>
      </w:r>
      <w:r>
        <w:rPr>
          <w:rFonts w:hint="eastAsia"/>
        </w:rPr>
        <w:br/>
      </w:r>
      <w:r>
        <w:rPr>
          <w:rFonts w:hint="eastAsia"/>
        </w:rPr>
        <w:t>　　图表 2 2008-2009年各月货车产销总计</w:t>
      </w:r>
      <w:r>
        <w:rPr>
          <w:rFonts w:hint="eastAsia"/>
        </w:rPr>
        <w:br/>
      </w:r>
      <w:r>
        <w:rPr>
          <w:rFonts w:hint="eastAsia"/>
        </w:rPr>
        <w:t>　　图表 3 2006-2009年我国公路客车产量统计（全国） 单位：辆</w:t>
      </w:r>
      <w:r>
        <w:rPr>
          <w:rFonts w:hint="eastAsia"/>
        </w:rPr>
        <w:br/>
      </w:r>
      <w:r>
        <w:rPr>
          <w:rFonts w:hint="eastAsia"/>
        </w:rPr>
        <w:t>　　图表 4 2008-2009年各月中国轿车产量统计</w:t>
      </w:r>
      <w:r>
        <w:rPr>
          <w:rFonts w:hint="eastAsia"/>
        </w:rPr>
        <w:br/>
      </w:r>
      <w:r>
        <w:rPr>
          <w:rFonts w:hint="eastAsia"/>
        </w:rPr>
        <w:t>　　图表 5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6 美国2020年报废汽车回收利用率目标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7 2004年丰田Prim车型的材料构成</w:t>
      </w:r>
      <w:r>
        <w:rPr>
          <w:rFonts w:hint="eastAsia"/>
        </w:rPr>
        <w:br/>
      </w:r>
      <w:r>
        <w:rPr>
          <w:rFonts w:hint="eastAsia"/>
        </w:rPr>
        <w:t>　　图表 8 2004年福特Taurus车型的材料构成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9 2004年丰I~1Prius不同材料车身车型的回收利用率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10 2008-2010年废旧汽车报废量</w:t>
      </w:r>
      <w:r>
        <w:rPr>
          <w:rFonts w:hint="eastAsia"/>
        </w:rPr>
        <w:br/>
      </w:r>
      <w:r>
        <w:rPr>
          <w:rFonts w:hint="eastAsia"/>
        </w:rPr>
        <w:t>　　图表 11 2008-2010年废旧汽车回收量</w:t>
      </w:r>
      <w:r>
        <w:rPr>
          <w:rFonts w:hint="eastAsia"/>
        </w:rPr>
        <w:br/>
      </w:r>
      <w:r>
        <w:rPr>
          <w:rFonts w:hint="eastAsia"/>
        </w:rPr>
        <w:t>　　图表 12 具有重加工选项的回收流程图</w:t>
      </w:r>
      <w:r>
        <w:rPr>
          <w:rFonts w:hint="eastAsia"/>
        </w:rPr>
        <w:br/>
      </w:r>
      <w:r>
        <w:rPr>
          <w:rFonts w:hint="eastAsia"/>
        </w:rPr>
        <w:t>　　图表 13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14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16 我国汽车同收业的管理模式</w:t>
      </w:r>
      <w:r>
        <w:rPr>
          <w:rFonts w:hint="eastAsia"/>
        </w:rPr>
        <w:br/>
      </w:r>
      <w:r>
        <w:rPr>
          <w:rFonts w:hint="eastAsia"/>
        </w:rPr>
        <w:t>　　图表 17 我国汽车资源回收过程</w:t>
      </w:r>
      <w:r>
        <w:rPr>
          <w:rFonts w:hint="eastAsia"/>
        </w:rPr>
        <w:br/>
      </w:r>
      <w:r>
        <w:rPr>
          <w:rFonts w:hint="eastAsia"/>
        </w:rPr>
        <w:t>　　图表 18 先进的粉碎处理流程</w:t>
      </w:r>
      <w:r>
        <w:rPr>
          <w:rFonts w:hint="eastAsia"/>
        </w:rPr>
        <w:br/>
      </w:r>
      <w:r>
        <w:rPr>
          <w:rFonts w:hint="eastAsia"/>
        </w:rPr>
        <w:t>　　图表 19 广西玉柴机器股份有限公司销售收入情况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 广西玉柴机器股份有限公司盈利指标情况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21 广西玉柴机器股份有限公司盈利能力情况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 广西玉柴机器股份有限公司资产运行指标状况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23 广西玉柴机器股份有限公司资产负债能力指标分析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24 广西玉柴机器股份有限公司成本费用构成情况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25 康明斯发动机（北京）有限公司销售收入情况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26 康明斯发动机（北京）有限公司盈利指标情况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27 康明斯发动机（北京）有限公司盈利能力情况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28 康明斯发动机（北京）有限公司资产运行指标状况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29 康明斯发动机（北京）有限公司资产负债能力指标分析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30 康明斯发动机（北京）有限公司成本费用构成情况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31 武汉东风鸿泰控股集团有限公司销售收入情况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32 武汉东风鸿泰控股集团有限公司盈利指标情况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33 武汉东风鸿泰控股集团有限公司盈利能力情况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34 武汉东风鸿泰控股集团有限公司资产运行指标状况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35 武汉东风鸿泰控股集团有限公司资产负债能力指标分析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36 武汉东风鸿泰控股集团有限公司成本费用构成情况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37 济南复强动力有限公司销售收入情况</w:t>
      </w:r>
      <w:r>
        <w:rPr>
          <w:rFonts w:hint="eastAsia"/>
        </w:rPr>
        <w:br/>
      </w:r>
      <w:r>
        <w:rPr>
          <w:rFonts w:hint="eastAsia"/>
        </w:rPr>
        <w:t>　　图表 38 济南复强动力有限公司盈利指标情况</w:t>
      </w:r>
      <w:r>
        <w:rPr>
          <w:rFonts w:hint="eastAsia"/>
        </w:rPr>
        <w:br/>
      </w:r>
      <w:r>
        <w:rPr>
          <w:rFonts w:hint="eastAsia"/>
        </w:rPr>
        <w:t>　　图表 39 济南复强动力有限公司盈利能力情况</w:t>
      </w:r>
      <w:r>
        <w:rPr>
          <w:rFonts w:hint="eastAsia"/>
        </w:rPr>
        <w:br/>
      </w:r>
      <w:r>
        <w:rPr>
          <w:rFonts w:hint="eastAsia"/>
        </w:rPr>
        <w:t>　　图表 40 济南复强动力有限公司资产运行指标状况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41 济南复强动力有限公司资产负债能力指标分析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42 济南复强动力有限公司成本费用构成情况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43 上海大众联合发展有限公司销售收入情况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44 上海大众联合发展有限公司盈利指标情况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45 上海大众联合发展有限公司盈利能力情况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46 上海大众联合发展有限公司资产运行指标状况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47 上海大众联合发展有限公司资产负债能力指标分析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48 上海大众联合发展有限公司成本费用构成情况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49 陕西法士特汽车传动集团公司销售收入情况</w:t>
      </w:r>
      <w:r>
        <w:rPr>
          <w:rFonts w:hint="eastAsia"/>
        </w:rPr>
        <w:br/>
      </w:r>
      <w:r>
        <w:rPr>
          <w:rFonts w:hint="eastAsia"/>
        </w:rPr>
        <w:t>　　图表 50 陕西法士特汽车传动集团公司盈利指标情况</w:t>
      </w:r>
      <w:r>
        <w:rPr>
          <w:rFonts w:hint="eastAsia"/>
        </w:rPr>
        <w:br/>
      </w:r>
      <w:r>
        <w:rPr>
          <w:rFonts w:hint="eastAsia"/>
        </w:rPr>
        <w:t>　　图表 51 陕西法士特汽车传动集团公司盈利能力情况</w:t>
      </w:r>
      <w:r>
        <w:rPr>
          <w:rFonts w:hint="eastAsia"/>
        </w:rPr>
        <w:br/>
      </w:r>
      <w:r>
        <w:rPr>
          <w:rFonts w:hint="eastAsia"/>
        </w:rPr>
        <w:t>　　图表 52 陕西法士特汽车传动集团公司资产运行指标状况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53 陕西法士特汽车传动集团公司资产负债能力指标分析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54 陕西法士特汽车传动集团公司成本费用构成情况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55 柏科（常熟）电机有限公司销售收入情况</w:t>
      </w:r>
      <w:r>
        <w:rPr>
          <w:rFonts w:hint="eastAsia"/>
        </w:rPr>
        <w:br/>
      </w:r>
      <w:r>
        <w:rPr>
          <w:rFonts w:hint="eastAsia"/>
        </w:rPr>
        <w:t>　　图表 56 柏科（常熟）电机有限公司盈利指标情况</w:t>
      </w:r>
      <w:r>
        <w:rPr>
          <w:rFonts w:hint="eastAsia"/>
        </w:rPr>
        <w:br/>
      </w:r>
      <w:r>
        <w:rPr>
          <w:rFonts w:hint="eastAsia"/>
        </w:rPr>
        <w:t>　　图表 57 柏科（常熟）电机有限公司盈利能力情况</w:t>
      </w:r>
      <w:r>
        <w:rPr>
          <w:rFonts w:hint="eastAsia"/>
        </w:rPr>
        <w:br/>
      </w:r>
      <w:r>
        <w:rPr>
          <w:rFonts w:hint="eastAsia"/>
        </w:rPr>
        <w:t>　　图表 58 柏科（常熟）电机有限公司资产运行指标状况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59 柏科（常熟）电机有限公司资产负债能力指标分析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柏科（常熟）电机有限公司成本费用构成情况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61 上海宝钢钢铁资源销售收入情况</w:t>
      </w:r>
      <w:r>
        <w:rPr>
          <w:rFonts w:hint="eastAsia"/>
        </w:rPr>
        <w:br/>
      </w:r>
      <w:r>
        <w:rPr>
          <w:rFonts w:hint="eastAsia"/>
        </w:rPr>
        <w:t>　　图表 62 上海宝钢钢铁资源盈利指标情况</w:t>
      </w:r>
      <w:r>
        <w:rPr>
          <w:rFonts w:hint="eastAsia"/>
        </w:rPr>
        <w:br/>
      </w:r>
      <w:r>
        <w:rPr>
          <w:rFonts w:hint="eastAsia"/>
        </w:rPr>
        <w:t>　　图表 63 上海宝钢钢铁资源盈利能力情况</w:t>
      </w:r>
      <w:r>
        <w:rPr>
          <w:rFonts w:hint="eastAsia"/>
        </w:rPr>
        <w:br/>
      </w:r>
      <w:r>
        <w:rPr>
          <w:rFonts w:hint="eastAsia"/>
        </w:rPr>
        <w:t>　　图表 64 上海宝钢钢铁资源资产运行指标状况</w:t>
      </w:r>
      <w:r>
        <w:rPr>
          <w:rFonts w:hint="eastAsia"/>
        </w:rPr>
        <w:br/>
      </w:r>
      <w:r>
        <w:rPr>
          <w:rFonts w:hint="eastAsia"/>
        </w:rPr>
        <w:t>　　图表 65 上海宝钢钢铁资源资产负债能力指标分析</w:t>
      </w:r>
      <w:r>
        <w:rPr>
          <w:rFonts w:hint="eastAsia"/>
        </w:rPr>
        <w:br/>
      </w:r>
      <w:r>
        <w:rPr>
          <w:rFonts w:hint="eastAsia"/>
        </w:rPr>
        <w:t>　　图表 66 上海宝钢钢铁资源成本费用构成情况</w:t>
      </w:r>
      <w:r>
        <w:rPr>
          <w:rFonts w:hint="eastAsia"/>
        </w:rPr>
        <w:br/>
      </w:r>
      <w:r>
        <w:rPr>
          <w:rFonts w:hint="eastAsia"/>
        </w:rPr>
        <w:t>　　图表 67 北京天交报废汽车回收处理销售收入情况</w:t>
      </w:r>
      <w:r>
        <w:rPr>
          <w:rFonts w:hint="eastAsia"/>
        </w:rPr>
        <w:br/>
      </w:r>
      <w:r>
        <w:rPr>
          <w:rFonts w:hint="eastAsia"/>
        </w:rPr>
        <w:t>　　图表 68 北京天交报废汽车回收处理盈利指标情况</w:t>
      </w:r>
      <w:r>
        <w:rPr>
          <w:rFonts w:hint="eastAsia"/>
        </w:rPr>
        <w:br/>
      </w:r>
      <w:r>
        <w:rPr>
          <w:rFonts w:hint="eastAsia"/>
        </w:rPr>
        <w:t>　　图表 69 北京天交报废汽车回收处理盈利能力情况</w:t>
      </w:r>
      <w:r>
        <w:rPr>
          <w:rFonts w:hint="eastAsia"/>
        </w:rPr>
        <w:br/>
      </w:r>
      <w:r>
        <w:rPr>
          <w:rFonts w:hint="eastAsia"/>
        </w:rPr>
        <w:t>　　图表 70 北京天交报废汽车回收处理资产运行指标状况</w:t>
      </w:r>
      <w:r>
        <w:rPr>
          <w:rFonts w:hint="eastAsia"/>
        </w:rPr>
        <w:br/>
      </w:r>
      <w:r>
        <w:rPr>
          <w:rFonts w:hint="eastAsia"/>
        </w:rPr>
        <w:t>　　图表 71 北京天交报废汽车回收处理资产负债能力指标分析</w:t>
      </w:r>
      <w:r>
        <w:rPr>
          <w:rFonts w:hint="eastAsia"/>
        </w:rPr>
        <w:br/>
      </w:r>
      <w:r>
        <w:rPr>
          <w:rFonts w:hint="eastAsia"/>
        </w:rPr>
        <w:t>　　图表 72 北京天交报废汽车回收处理成本费用构成情况</w:t>
      </w:r>
      <w:r>
        <w:rPr>
          <w:rFonts w:hint="eastAsia"/>
        </w:rPr>
        <w:br/>
      </w:r>
      <w:r>
        <w:rPr>
          <w:rFonts w:hint="eastAsia"/>
        </w:rPr>
        <w:t>　　图表 73 上海莘庄拆车有限公司销售收入情况</w:t>
      </w:r>
      <w:r>
        <w:rPr>
          <w:rFonts w:hint="eastAsia"/>
        </w:rPr>
        <w:br/>
      </w:r>
      <w:r>
        <w:rPr>
          <w:rFonts w:hint="eastAsia"/>
        </w:rPr>
        <w:t>　　图表 74 上海莘庄拆车有限公司盈利指标情况</w:t>
      </w:r>
      <w:r>
        <w:rPr>
          <w:rFonts w:hint="eastAsia"/>
        </w:rPr>
        <w:br/>
      </w:r>
      <w:r>
        <w:rPr>
          <w:rFonts w:hint="eastAsia"/>
        </w:rPr>
        <w:t>　　图表 75 上海莘庄拆车有限公司盈利能力情况</w:t>
      </w:r>
      <w:r>
        <w:rPr>
          <w:rFonts w:hint="eastAsia"/>
        </w:rPr>
        <w:br/>
      </w:r>
      <w:r>
        <w:rPr>
          <w:rFonts w:hint="eastAsia"/>
        </w:rPr>
        <w:t>　　图表 76 上海莘庄拆车有限公司资产运行指标状况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77 上海莘庄拆车有限公司资产负债能力指标分析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78 上海莘庄拆车有限公司成本费用构成情况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79 天津金世纪报废汽车回收拆解销售收入情况</w:t>
      </w:r>
      <w:r>
        <w:rPr>
          <w:rFonts w:hint="eastAsia"/>
        </w:rPr>
        <w:br/>
      </w:r>
      <w:r>
        <w:rPr>
          <w:rFonts w:hint="eastAsia"/>
        </w:rPr>
        <w:t>　　图表 80 天津金世纪报废汽车回收拆解盈利指标情况</w:t>
      </w:r>
      <w:r>
        <w:rPr>
          <w:rFonts w:hint="eastAsia"/>
        </w:rPr>
        <w:br/>
      </w:r>
      <w:r>
        <w:rPr>
          <w:rFonts w:hint="eastAsia"/>
        </w:rPr>
        <w:t>　　图表 81 天津金世纪报废汽车回收拆解盈利能力情况</w:t>
      </w:r>
      <w:r>
        <w:rPr>
          <w:rFonts w:hint="eastAsia"/>
        </w:rPr>
        <w:br/>
      </w:r>
      <w:r>
        <w:rPr>
          <w:rFonts w:hint="eastAsia"/>
        </w:rPr>
        <w:t>　　图表 82 天津金世纪报废汽车回收拆解资产运行指标状况</w:t>
      </w:r>
      <w:r>
        <w:rPr>
          <w:rFonts w:hint="eastAsia"/>
        </w:rPr>
        <w:br/>
      </w:r>
      <w:r>
        <w:rPr>
          <w:rFonts w:hint="eastAsia"/>
        </w:rPr>
        <w:t>　　图表 83 天津金世纪报废汽车回收拆解资产负债能力指标分析</w:t>
      </w:r>
      <w:r>
        <w:rPr>
          <w:rFonts w:hint="eastAsia"/>
        </w:rPr>
        <w:br/>
      </w:r>
      <w:r>
        <w:rPr>
          <w:rFonts w:hint="eastAsia"/>
        </w:rPr>
        <w:t>　　图表 84 天津金世纪报废汽车回收拆解成本费用构成情况</w:t>
      </w:r>
      <w:r>
        <w:rPr>
          <w:rFonts w:hint="eastAsia"/>
        </w:rPr>
        <w:br/>
      </w:r>
      <w:r>
        <w:rPr>
          <w:rFonts w:hint="eastAsia"/>
        </w:rPr>
        <w:t>　　图表 85 贵州省金属回收加工厂销售收入情况</w:t>
      </w:r>
      <w:r>
        <w:rPr>
          <w:rFonts w:hint="eastAsia"/>
        </w:rPr>
        <w:br/>
      </w:r>
      <w:r>
        <w:rPr>
          <w:rFonts w:hint="eastAsia"/>
        </w:rPr>
        <w:t>　　图表 86 贵州省金属回收加工厂盈利指标情况</w:t>
      </w:r>
      <w:r>
        <w:rPr>
          <w:rFonts w:hint="eastAsia"/>
        </w:rPr>
        <w:br/>
      </w:r>
      <w:r>
        <w:rPr>
          <w:rFonts w:hint="eastAsia"/>
        </w:rPr>
        <w:t>　　图表 87 贵州省金属回收加工厂盈利能力情况</w:t>
      </w:r>
      <w:r>
        <w:rPr>
          <w:rFonts w:hint="eastAsia"/>
        </w:rPr>
        <w:br/>
      </w:r>
      <w:r>
        <w:rPr>
          <w:rFonts w:hint="eastAsia"/>
        </w:rPr>
        <w:t>　　图表 88 贵州省金属回收加工厂资产运行指标状况</w:t>
      </w:r>
      <w:r>
        <w:rPr>
          <w:rFonts w:hint="eastAsia"/>
        </w:rPr>
        <w:br/>
      </w:r>
      <w:r>
        <w:rPr>
          <w:rFonts w:hint="eastAsia"/>
        </w:rPr>
        <w:t>　　图表 89 贵州省金属回收加工厂资产负债能力指标分析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90 贵州省金属回收加工厂成本费用构成情况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d5ca9771a4cb1" w:history="1">
        <w:r>
          <w:rPr>
            <w:rStyle w:val="Hyperlink"/>
          </w:rPr>
          <w:t>2010-2015年中国报废汽车回收行业分析报告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d5ca9771a4cb1" w:history="1">
        <w:r>
          <w:rPr>
            <w:rStyle w:val="Hyperlink"/>
          </w:rPr>
          <w:t>https://www.20087.com/2010-07/R_2010_2015baofeiqichehuishouxingyefen.html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车辆报废咨询电话、报废汽车回收管理办法、昆明市汽车报废公司电话地址、报废汽车回收价格表及电话、报废汽车回收价格表及电话、报废汽车回收证明、正常报废车给多少钱、报废汽车回收证明怎么领取、南京正规汽车报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c39aa435e41ae" w:history="1">
      <w:r>
        <w:rPr>
          <w:rStyle w:val="Hyperlink"/>
        </w:rPr>
        <w:t>2010-2015年中国报废汽车回收行业分析报告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ofeiqichehuishouxingyefen.html" TargetMode="External" Id="R134d5ca9771a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ofeiqichehuishouxingyefen.html" TargetMode="External" Id="Rd2bc39aa435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2010-07-05T07:24:00Z</dcterms:created>
  <dcterms:modified xsi:type="dcterms:W3CDTF">2010-07-05T08:24:00Z</dcterms:modified>
  <dc:subject>2010-2015年中国报废汽车回收行业分析报告</dc:subject>
  <dc:title>2010-2015年中国报废汽车回收行业分析报告</dc:title>
  <cp:keywords>2010-2015年中国报废汽车回收行业分析报告</cp:keywords>
  <dc:description>2010-2015年中国报废汽车回收行业分析报告</dc:description>
</cp:coreProperties>
</file>