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7e5bd75044b53" w:history="1">
              <w:r>
                <w:rPr>
                  <w:rStyle w:val="Hyperlink"/>
                </w:rPr>
                <w:t>2010-2015年中国振动器幅值控制设备产业深度调研及未来发展现状研究报告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7e5bd75044b53" w:history="1">
              <w:r>
                <w:rPr>
                  <w:rStyle w:val="Hyperlink"/>
                </w:rPr>
                <w:t>2010-2015年中国振动器幅值控制设备产业深度调研及未来发展现状研究报告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7e5bd75044b53" w:history="1">
                <w:r>
                  <w:rPr>
                    <w:rStyle w:val="Hyperlink"/>
                  </w:rPr>
                  <w:t>https://www.20087.com/2010-07/R_2010_2015zhendongqifuzhikongzhishebe.html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振动器幅值控制设备概述</w:t>
      </w:r>
      <w:r>
        <w:rPr>
          <w:rFonts w:hint="eastAsia"/>
        </w:rPr>
        <w:br/>
      </w:r>
      <w:r>
        <w:rPr>
          <w:rFonts w:hint="eastAsia"/>
        </w:rPr>
        <w:t>　　第一节 振动器幅值控制设备定义</w:t>
      </w:r>
      <w:r>
        <w:rPr>
          <w:rFonts w:hint="eastAsia"/>
        </w:rPr>
        <w:br/>
      </w:r>
      <w:r>
        <w:rPr>
          <w:rFonts w:hint="eastAsia"/>
        </w:rPr>
        <w:t>　　第二节 振动器幅值控制设备行业发展历程</w:t>
      </w:r>
      <w:r>
        <w:rPr>
          <w:rFonts w:hint="eastAsia"/>
        </w:rPr>
        <w:br/>
      </w:r>
      <w:r>
        <w:rPr>
          <w:rFonts w:hint="eastAsia"/>
        </w:rPr>
        <w:t>　　第三节 振动器幅值控制设备分类情况</w:t>
      </w:r>
      <w:r>
        <w:rPr>
          <w:rFonts w:hint="eastAsia"/>
        </w:rPr>
        <w:br/>
      </w:r>
      <w:r>
        <w:rPr>
          <w:rFonts w:hint="eastAsia"/>
        </w:rPr>
        <w:t>　　第四节 振动器幅值控制设备产业链分析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二、振动器幅值控制设备产业链模型分析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振动器幅值控制设备发展环境及政策分析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中国振动器幅值控制设备生产现状分析</w:t>
      </w:r>
      <w:r>
        <w:rPr>
          <w:rFonts w:hint="eastAsia"/>
        </w:rPr>
        <w:br/>
      </w:r>
      <w:r>
        <w:rPr>
          <w:rFonts w:hint="eastAsia"/>
        </w:rPr>
        <w:t>　　第一节 振动器幅值控制设备行业总体规模</w:t>
      </w:r>
      <w:r>
        <w:rPr>
          <w:rFonts w:hint="eastAsia"/>
        </w:rPr>
        <w:br/>
      </w:r>
      <w:r>
        <w:rPr>
          <w:rFonts w:hint="eastAsia"/>
        </w:rPr>
        <w:t>　　第一节 振动器幅值控制设备产能概况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振动器幅值控制设备产量概况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振动器幅值控制设备产业的生命周期分析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振动器幅值控制设备国内产品价格走势及影响因素分析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2008-2009年中国振动器幅值控制设备行业总体发展状况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中国振动器幅值控制设备行业规模情况分析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中国振动器幅值控制设备行业产销情况分析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中国振动器幅值控制设备行业财务能力分析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2009年中国振动器幅值控制设备行业发展概况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2009年中国振动器幅值控制设备行业发展态势分析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2009年中国振动器幅值控制设备行业发展特点分析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2009年中国振动器幅值控制设备行业市场供需分析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振动器幅值控制设备行业市场竞争策略分析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振动器幅值控制设备市场竞争策略分析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一、振动器幅值控制设备市场增长潜力分析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二、振动器幅值控制设备产品竞争策略分析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振动器幅值控制设备企业竞争策略分析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一、2010-2015年我国振动器幅值控制设备市场竞争趋势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二、2010-2015年振动器幅值控制设备行业竞争格局展望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三、2010-2015年振动器幅值控制设备行业竞争策略分析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振动器幅值控制设备上游原材料供应状况分析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振动器幅值控制设备产业用户度分析</w:t>
      </w:r>
      <w:r>
        <w:rPr>
          <w:rFonts w:hint="eastAsia"/>
        </w:rPr>
        <w:br/>
      </w:r>
      <w:r>
        <w:rPr>
          <w:rFonts w:hint="eastAsia"/>
        </w:rPr>
        <w:t>　　第一节 振动器幅值控制设备产业用户认知程度</w:t>
      </w:r>
      <w:r>
        <w:rPr>
          <w:rFonts w:hint="eastAsia"/>
        </w:rPr>
        <w:br/>
      </w:r>
      <w:r>
        <w:rPr>
          <w:rFonts w:hint="eastAsia"/>
        </w:rPr>
        <w:t>　　第二节 振动器幅值控制设备产业用户关注因素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2010-2015年振动器幅值控制设备行业发展趋势及投资风险分析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当前振动器幅值控制设备存在的问题</w:t>
      </w:r>
      <w:r>
        <w:rPr>
          <w:rFonts w:hint="eastAsia"/>
        </w:rPr>
        <w:br/>
      </w:r>
      <w:r>
        <w:rPr>
          <w:rFonts w:hint="eastAsia"/>
        </w:rPr>
        <w:t>　　第二节 振动器幅值控制设备未来发展预测分析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一、中国振动器幅值控制设备发展方向分析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二、2010-2015年中国振动器幅值控制设备行业发展规模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三、2010-2015年中国振动器幅值控制设备行业发展趋势预测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2010-2015年中国振动器幅值控制设备行业投资风险分析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振动器幅值控制设备国内重点生产厂家分析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[^中^智^林^]振动器幅值控制设备重点公司介绍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振动器幅值控制设备地区销售分析</w:t>
      </w:r>
      <w:r>
        <w:rPr>
          <w:rFonts w:hint="eastAsia"/>
        </w:rPr>
        <w:br/>
      </w:r>
      <w:r>
        <w:rPr>
          <w:rFonts w:hint="eastAsia"/>
        </w:rPr>
        <w:t>　　　　一、振动器幅值控制设备各地区对比销售分析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二、振动器幅值控制设备“重点地区一”销售分析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三、振动器幅值控制设备“重点地区二”销售分析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四、振动器幅值控制设备“重点地区三”销售分析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五、振动器幅值控制设备“重点地区四”销售分析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振动器幅值控制设备产品竞争力优势分析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7e5bd75044b53" w:history="1">
        <w:r>
          <w:rPr>
            <w:rStyle w:val="Hyperlink"/>
          </w:rPr>
          <w:t>2010-2015年中国振动器幅值控制设备产业深度调研及未来发展现状研究报告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7e5bd75044b53" w:history="1">
        <w:r>
          <w:rPr>
            <w:rStyle w:val="Hyperlink"/>
          </w:rPr>
          <w:t>https://www.20087.com/2010-07/R_2010_2015zhendongqifuzhikongzhishebe.html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c885be5a548a4" w:history="1">
      <w:r>
        <w:rPr>
          <w:rStyle w:val="Hyperlink"/>
        </w:rPr>
        <w:t>2010-2015年中国振动器幅值控制设备产业深度调研及未来发展现状研究报告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endongqifuzhikongzhishebe.html" TargetMode="External" Id="R8ef7e5bd7504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endongqifuzhikongzhishebe.html" TargetMode="External" Id="Red5c885be5a5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2010-07-04T06:38:00Z</dcterms:created>
  <dcterms:modified xsi:type="dcterms:W3CDTF">2010-07-04T07:38:00Z</dcterms:modified>
  <dc:subject>2010-2015年中国振动器幅值控制设备产业深度调研及未来发展现状研究报告</dc:subject>
  <dc:title>2010-2015年中国振动器幅值控制设备产业深度调研及未来发展现状研究报告</dc:title>
  <cp:keywords>2010-2015年中国振动器幅值控制设备产业深度调研及未来发展现状研究报告</cp:keywords>
  <dc:description>2010-2015年中国振动器幅值控制设备产业深度调研及未来发展现状研究报告</dc:description>
</cp:coreProperties>
</file>