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2ff8a14b142c2" w:history="1">
              <w:r>
                <w:rPr>
                  <w:rStyle w:val="Hyperlink"/>
                </w:rPr>
                <w:t>2010-2015年中国智能家居（智能住宅）产业运行态势及投资前景咨询报告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2ff8a14b142c2" w:history="1">
              <w:r>
                <w:rPr>
                  <w:rStyle w:val="Hyperlink"/>
                </w:rPr>
                <w:t>2010-2015年中国智能家居（智能住宅）产业运行态势及投资前景咨询报告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2ff8a14b142c2" w:history="1">
                <w:r>
                  <w:rPr>
                    <w:rStyle w:val="Hyperlink"/>
                  </w:rPr>
                  <w:t>https://www.20087.com/2010-07/R_2010_2014zhinengjiajuchanyeyunxingtaBaoGao.html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世界智能家居的起源与兴起</w:t>
      </w:r>
      <w:r>
        <w:rPr>
          <w:rFonts w:hint="eastAsia"/>
        </w:rPr>
        <w:br/>
      </w:r>
      <w:r>
        <w:rPr>
          <w:rFonts w:hint="eastAsia"/>
        </w:rPr>
        <w:t>　　第二节 2009-2010年世界智能家居产业发展综述</w:t>
      </w:r>
      <w:r>
        <w:rPr>
          <w:rFonts w:hint="eastAsia"/>
        </w:rPr>
        <w:br/>
      </w:r>
      <w:r>
        <w:rPr>
          <w:rFonts w:hint="eastAsia"/>
        </w:rPr>
        <w:t>　　第三节 2009-2010年世界主要国家智能家居产业运行透析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第四节 2010-2015年世界智能家居产业新趋势探析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2009-2010年中国智能家居产业技术环境分析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2009-2010年中国智能家居产业热点聚焦</w:t>
      </w:r>
      <w:r>
        <w:rPr>
          <w:rFonts w:hint="eastAsia"/>
        </w:rPr>
        <w:br/>
      </w:r>
      <w:r>
        <w:rPr>
          <w:rFonts w:hint="eastAsia"/>
        </w:rPr>
        <w:t>　　第二节 2009-2010年中国智能家居运行概况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2009-2010年中国智能家居产业面临六大困惑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2009-2010年中国智能家居产业市场运行动态分析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2009-2010年中国智能家居产业市场综述</w:t>
      </w:r>
      <w:r>
        <w:rPr>
          <w:rFonts w:hint="eastAsia"/>
        </w:rPr>
        <w:br/>
      </w:r>
      <w:r>
        <w:rPr>
          <w:rFonts w:hint="eastAsia"/>
        </w:rPr>
        <w:t>　　第二节 2009-2010年中国高新技术在智能家居市场应用分析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2009-2010年中国智能家居产业最新动态分析</w:t>
      </w:r>
      <w:r>
        <w:rPr>
          <w:rFonts w:hint="eastAsia"/>
        </w:rPr>
        <w:br/>
      </w:r>
      <w:r>
        <w:rPr>
          <w:rFonts w:hint="eastAsia"/>
        </w:rPr>
        <w:t>　　第四节 2009-2010年中国智能家居市场面临四大问题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智能家居设计的主要发展方向</w:t>
      </w:r>
      <w:r>
        <w:rPr>
          <w:rFonts w:hint="eastAsia"/>
        </w:rPr>
        <w:br/>
      </w:r>
      <w:r>
        <w:rPr>
          <w:rFonts w:hint="eastAsia"/>
        </w:rPr>
        <w:t>　　第十节 智能家居新技术新产品的开发研究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关注金融危机下的住宅智能化产业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t>　　第七节 住宅智能化产品企业发展状况分析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2009-2010年建筑市场营销分析</w:t>
      </w:r>
      <w:r>
        <w:rPr>
          <w:rFonts w:hint="eastAsia"/>
        </w:rPr>
        <w:br/>
      </w:r>
      <w:r>
        <w:rPr>
          <w:rFonts w:hint="eastAsia"/>
        </w:rPr>
        <w:t>　　第二节 2009-2010年建筑企业营销环境分析</w:t>
      </w:r>
      <w:r>
        <w:rPr>
          <w:rFonts w:hint="eastAsia"/>
        </w:rPr>
        <w:br/>
      </w:r>
      <w:r>
        <w:rPr>
          <w:rFonts w:hint="eastAsia"/>
        </w:rPr>
        <w:t>　　第三节 2009-2010年中国智能家居品牌营销分析</w:t>
      </w:r>
      <w:r>
        <w:rPr>
          <w:rFonts w:hint="eastAsia"/>
        </w:rPr>
        <w:br/>
      </w:r>
      <w:r>
        <w:rPr>
          <w:rFonts w:hint="eastAsia"/>
        </w:rPr>
        <w:t>　　第四节 2009-2010年建筑企业市场营销策划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2009-2010年中国智能家居市场竞争总况</w:t>
      </w:r>
      <w:r>
        <w:rPr>
          <w:rFonts w:hint="eastAsia"/>
        </w:rPr>
        <w:br/>
      </w:r>
      <w:r>
        <w:rPr>
          <w:rFonts w:hint="eastAsia"/>
        </w:rPr>
        <w:t>　　第二节 2009-2010年中国智能家居竞争深度剖析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2009-2010年中国智能家居产业品牌企业运行关键性财务指标分析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传统安防领域的厂家</w:t>
      </w:r>
      <w:r>
        <w:rPr>
          <w:rFonts w:hint="eastAsia"/>
        </w:rPr>
        <w:br/>
      </w:r>
      <w:r>
        <w:rPr>
          <w:rFonts w:hint="eastAsia"/>
        </w:rPr>
        <w:t>　　第二节 传统家电企业</w:t>
      </w:r>
      <w:r>
        <w:rPr>
          <w:rFonts w:hint="eastAsia"/>
        </w:rPr>
        <w:br/>
      </w:r>
      <w:r>
        <w:rPr>
          <w:rFonts w:hint="eastAsia"/>
        </w:rPr>
        <w:t>　　第三节 传统的门禁对讲厂商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2009-2010年中国建筑行业概述</w:t>
      </w:r>
      <w:r>
        <w:rPr>
          <w:rFonts w:hint="eastAsia"/>
        </w:rPr>
        <w:br/>
      </w:r>
      <w:r>
        <w:rPr>
          <w:rFonts w:hint="eastAsia"/>
        </w:rPr>
        <w:t>　　第二节 2009-2010年中国建筑业面对的问题分析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2009-2010年中国建筑业发展的具体对策分析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第二节 2010-2015年中国智能家居产业市场预测分析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第三节 2010-2015年中国智能家居产业盈利预测分析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2010-2015年中国智能家居产业投资概况</w:t>
      </w:r>
      <w:r>
        <w:rPr>
          <w:rFonts w:hint="eastAsia"/>
        </w:rPr>
        <w:br/>
      </w:r>
      <w:r>
        <w:rPr>
          <w:rFonts w:hint="eastAsia"/>
        </w:rPr>
        <w:t>　　第二节 2010-2015年中国智能家居产业投资机会分析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第四节 [中-智-林-]权威专家投资建议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2009年我国与发达国家智能建筑占比对比图</w:t>
      </w:r>
      <w:r>
        <w:rPr>
          <w:rFonts w:hint="eastAsia"/>
        </w:rPr>
        <w:br/>
      </w:r>
      <w:r>
        <w:rPr>
          <w:rFonts w:hint="eastAsia"/>
        </w:rPr>
        <w:t>　　图表 2 国内生产总值季度累计同比增长率（%）1998年I-Ⅱ季度—2010年I-Ⅱ季度</w:t>
      </w:r>
      <w:r>
        <w:rPr>
          <w:rFonts w:hint="eastAsia"/>
        </w:rPr>
        <w:br/>
      </w:r>
      <w:r>
        <w:rPr>
          <w:rFonts w:hint="eastAsia"/>
        </w:rPr>
        <w:t>　　图表 3 固定资产投资完成额月度累计同比增长率（%）2000年1-6月—2010年1-6月</w:t>
      </w:r>
      <w:r>
        <w:rPr>
          <w:rFonts w:hint="eastAsia"/>
        </w:rPr>
        <w:br/>
      </w:r>
      <w:r>
        <w:rPr>
          <w:rFonts w:hint="eastAsia"/>
        </w:rPr>
        <w:t>　　图表 4 出口总额月度同比增长率与进口总额月度同比增长率（%）2000年6月—2010年6月</w:t>
      </w:r>
      <w:r>
        <w:rPr>
          <w:rFonts w:hint="eastAsia"/>
        </w:rPr>
        <w:br/>
      </w:r>
      <w:r>
        <w:rPr>
          <w:rFonts w:hint="eastAsia"/>
        </w:rPr>
        <w:t>　　图表 5 社会消费品零售总额月度同比增长率（%）2000年6月—2010年6月</w:t>
      </w:r>
      <w:r>
        <w:rPr>
          <w:rFonts w:hint="eastAsia"/>
        </w:rPr>
        <w:br/>
      </w:r>
      <w:r>
        <w:rPr>
          <w:rFonts w:hint="eastAsia"/>
        </w:rPr>
        <w:t>　　图表 6 以运营商为核心的整合产业链</w:t>
      </w:r>
      <w:r>
        <w:rPr>
          <w:rFonts w:hint="eastAsia"/>
        </w:rPr>
        <w:br/>
      </w:r>
      <w:r>
        <w:rPr>
          <w:rFonts w:hint="eastAsia"/>
        </w:rPr>
        <w:t>　　图表 7 我国重点省市智能建筑占比对比图</w:t>
      </w:r>
      <w:r>
        <w:rPr>
          <w:rFonts w:hint="eastAsia"/>
        </w:rPr>
        <w:br/>
      </w:r>
      <w:r>
        <w:rPr>
          <w:rFonts w:hint="eastAsia"/>
        </w:rPr>
        <w:t>　　图表 9 2005-2010年我国智能建筑总投资面积及增长对比图</w:t>
      </w:r>
      <w:r>
        <w:rPr>
          <w:rFonts w:hint="eastAsia"/>
        </w:rPr>
        <w:br/>
      </w:r>
      <w:r>
        <w:rPr>
          <w:rFonts w:hint="eastAsia"/>
        </w:rPr>
        <w:t>　　图表 10 2004-2009年我智能建筑行业产值及增长对比图</w:t>
      </w:r>
      <w:r>
        <w:rPr>
          <w:rFonts w:hint="eastAsia"/>
        </w:rPr>
        <w:br/>
      </w:r>
      <w:r>
        <w:rPr>
          <w:rFonts w:hint="eastAsia"/>
        </w:rPr>
        <w:t>　　图表 11 2007-2009年同方股份有限公司主要会计数据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12 2007-2009年同方股份有限公司主要财务指标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17 2009年深圳市同洲电子股份有限公司主营业务分行业、产品情况表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 2009年深圳市同洲电子股份有限公司主营业务分地区情况表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19 2007-2009年浙江大华技术股份有限公司主要会计数据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20 2007-2009年浙江大华技术股份有限公司主要财务指标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21 2009年浙江大华技术股份有限公司主营业务分行业、产品情况表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22 2009年浙江大华技术股份有限公司主营业务分地区表</w:t>
      </w:r>
      <w:r>
        <w:rPr>
          <w:rFonts w:hint="eastAsia"/>
        </w:rPr>
        <w:br/>
      </w:r>
      <w:r>
        <w:rPr>
          <w:rFonts w:hint="eastAsia"/>
        </w:rPr>
        <w:t>　　图表 23 近3年天津亚安科技电子有限公司资产负债率变化情况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近3年天津亚安科技电子有限公司产权比率变化情况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近3年天津亚安科技电子有限公司固定资产周转次数情况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近3年天津亚安科技电子有限公司流动资产周转次数变化情况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近3年天津亚安科技电子有限公司总资产周转次数变化情况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近3年天津亚安科技电子有限公司销售毛利率变化情况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近3年霍尼韦尔消防安防系统（上海）有限公司资产负债率变化情况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近3年霍尼韦尔消防安防系统（上海）有限公司产权比率变化情况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近3年霍尼韦尔消防安防系统（上海）有限公司固定资产周转次数情况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近3年霍尼韦尔消防安防系统（上海）有限公司流动资产周转次数变化情况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近3年霍尼韦尔消防安防系统（上海）有限公司总资产周转次数变化情况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近3年霍尼韦尔消防安防系统（上海）有限公司销售毛利率变化情况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2009年青岛海尔股份有限公司主营业务分行业、产品情况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38 2009年青岛海尔股份有限公司主营业务分地区情况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39 2007-2009年珠海格力电器股份有限公司主要会计数据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40 2007-2009年珠海格力电器股份有限公司主要财务指标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41 2009年珠海格力电器股份有限公司主营业务收入分行业情况</w:t>
      </w:r>
      <w:r>
        <w:rPr>
          <w:rFonts w:hint="eastAsia"/>
        </w:rPr>
        <w:br/>
      </w:r>
      <w:r>
        <w:rPr>
          <w:rFonts w:hint="eastAsia"/>
        </w:rPr>
        <w:t>　　图表 42 2009年珠海格力电器股份有限公司主营业务收入分地区情况</w:t>
      </w:r>
      <w:r>
        <w:rPr>
          <w:rFonts w:hint="eastAsia"/>
        </w:rPr>
        <w:br/>
      </w:r>
      <w:r>
        <w:rPr>
          <w:rFonts w:hint="eastAsia"/>
        </w:rPr>
        <w:t>　　图表 43 2007-2009年广东美的电器股份有限公司主要会计数据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44 2007-2009年广东美的电器股份有限公司主要财务指标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45 2009年广东美的电器股份有限公司主营业务分行业、产品情况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46 2009年广东美的电器股份有限公司主营业务分地区情况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47 近3年福建省冠林科技有限公司资产负债率变化情况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近3年福建省冠林科技有限公司产权比率变化情况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近3年福建省冠林科技有限公司固定资产周转次数情况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近3年福建省冠林科技有限公司流动资产周转次数变化情况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近3年福建省冠林科技有限公司总资产周转次数变化情况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近3年福建省冠林科技有限公司销售毛利率变化情况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近3年广州市安居宝科技有限公司资产负债率变化情况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近3年广州市安居宝科技有限公司产权比率变化情况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近3年广州市安居宝科技有限公司固定资产周转次数情况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近3年广州市安居宝科技有限公司流动资产周转次数变化情况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近3年广州市安居宝科技有限公司总资产周转次数变化情况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近3年广州市安居宝科技有限公司销售毛利率变化情况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2005-2010年我国智能家居市场规模及增长情况</w:t>
      </w:r>
      <w:r>
        <w:rPr>
          <w:rFonts w:hint="eastAsia"/>
        </w:rPr>
        <w:br/>
      </w:r>
      <w:r>
        <w:rPr>
          <w:rFonts w:hint="eastAsia"/>
        </w:rPr>
        <w:t>　　表格 2 2005-2010年我国智能建筑总投资面积及增长情况</w:t>
      </w:r>
      <w:r>
        <w:rPr>
          <w:rFonts w:hint="eastAsia"/>
        </w:rPr>
        <w:br/>
      </w:r>
      <w:r>
        <w:rPr>
          <w:rFonts w:hint="eastAsia"/>
        </w:rPr>
        <w:t>　　表格 3 2004-2009年我智能建筑行业产值及增长情况</w:t>
      </w:r>
      <w:r>
        <w:rPr>
          <w:rFonts w:hint="eastAsia"/>
        </w:rPr>
        <w:br/>
      </w:r>
      <w:r>
        <w:rPr>
          <w:rFonts w:hint="eastAsia"/>
        </w:rPr>
        <w:t>　　表格 4 近4年天津亚安科技电子有限公司资产负债率变化情况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近4年天津亚安科技电子有限公司产权比率变化情况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近4年天津亚安科技电子有限公司固定资产周转次数情况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近4年天津亚安科技电子有限公司流动资产周转次数变化情况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近4年天津亚安科技电子有限公司总资产周转次数变化情况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近4年天津亚安科技电子有限公司销售毛利率变化情况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近4年霍尼韦尔消防安防系统（上海）有限公司资产负债率变化情况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近4年霍尼韦尔消防安防系统（上海）有限公司产权比率变化情况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近4年霍尼韦尔消防安防系统（上海）有限公司固定资产周转次数情况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近4年霍尼韦尔消防安防系统（上海）有限公司流动资产周转次数变化情况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近4年霍尼韦尔消防安防系统（上海）有限公司总资产周转次数变化情况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近4年霍尼韦尔消防安防系统（上海）有限公司销售毛利率变化情况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近4年福建省冠林科技有限公司资产负债率变化情况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近4年福建省冠林科技有限公司产权比率变化情况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近4年福建省冠林科技有限公司固定资产周转次数情况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近4年福建省冠林科技有限公司流动资产周转次数变化情况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近4年福建省冠林科技有限公司总资产周转次数变化情况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近4年福建省冠林科技有限公司销售毛利率变化情况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近4年广州市安居宝科技有限公司资产负债率变化情况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近4年广州市安居宝科技有限公司产权比率变化情况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近4年广州市安居宝科技有限公司固定资产周转次数情况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近4年广州市安居宝科技有限公司流动资产周转次数变化情况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近4年广州市安居宝科技有限公司总资产周转次数变化情况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近4年广州市安居宝科技有限公司销售毛利率变化情况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2010-2015年我国智能建筑总投资面积预测结果</w:t>
      </w:r>
      <w:r>
        <w:rPr>
          <w:rFonts w:hint="eastAsia"/>
        </w:rPr>
        <w:br/>
      </w:r>
      <w:r>
        <w:rPr>
          <w:rFonts w:hint="eastAsia"/>
        </w:rPr>
        <w:t>　　表格 30 2010-2015年我国智能家居市场规模预测结果</w:t>
      </w:r>
      <w:r>
        <w:rPr>
          <w:rFonts w:hint="eastAsia"/>
        </w:rPr>
        <w:br/>
      </w:r>
      <w:r>
        <w:rPr>
          <w:rFonts w:hint="eastAsia"/>
        </w:rPr>
        <w:t>　　表格 31 2010-2015年我国智能建筑行业总产值预测结果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2ff8a14b142c2" w:history="1">
        <w:r>
          <w:rPr>
            <w:rStyle w:val="Hyperlink"/>
          </w:rPr>
          <w:t>2010-2015年中国智能家居（智能住宅）产业运行态势及投资前景咨询报告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2ff8a14b142c2" w:history="1">
        <w:r>
          <w:rPr>
            <w:rStyle w:val="Hyperlink"/>
          </w:rPr>
          <w:t>https://www.20087.com/2010-07/R_2010_2014zhinengjiajuchanyeyunxingtaBaoGao.html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9f1adcbab4ee6" w:history="1">
      <w:r>
        <w:rPr>
          <w:rStyle w:val="Hyperlink"/>
        </w:rPr>
        <w:t>2010-2015年中国智能家居（智能住宅）产业运行态势及投资前景咨询报告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zhinengjiajuchanyeyunxingtaBaoGao.html" TargetMode="External" Id="R0792ff8a14b1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zhinengjiajuchanyeyunxingtaBaoGao.html" TargetMode="External" Id="R1579f1adcbab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2010-07-14T02:01:00Z</dcterms:created>
  <dcterms:modified xsi:type="dcterms:W3CDTF">2010-07-14T03:01:00Z</dcterms:modified>
  <dc:subject>2010-2015年中国智能家居（智能住宅）产业运行态势及投资前景咨询报告</dc:subject>
  <dc:title>2010-2015年中国智能家居（智能住宅）产业运行态势及投资前景咨询报告</dc:title>
  <cp:keywords>2010-2015年中国智能家居（智能住宅）产业运行态势及投资前景咨询报告</cp:keywords>
  <dc:description>2010-2015年中国智能家居（智能住宅）产业运行态势及投资前景咨询报告</dc:description>
</cp:coreProperties>
</file>