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0d9df2df84eaf" w:history="1">
              <w:r>
                <w:rPr>
                  <w:rStyle w:val="Hyperlink"/>
                </w:rPr>
                <w:t>2010-2015年中国购物中心行业深度调研与投资前景分析报告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0d9df2df84eaf" w:history="1">
              <w:r>
                <w:rPr>
                  <w:rStyle w:val="Hyperlink"/>
                </w:rPr>
                <w:t>2010-2015年中国购物中心行业深度调研与投资前景分析报告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0d9df2df84eaf" w:history="1">
                <w:r>
                  <w:rPr>
                    <w:rStyle w:val="Hyperlink"/>
                  </w:rPr>
                  <w:t>https://www.20087.com/2010-07/R_2010_2015gouwuzhongxinxingyeshendudi.html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　Mall）简析</w:t>
      </w:r>
      <w:r>
        <w:rPr>
          <w:rFonts w:hint="eastAsia"/>
        </w:rPr>
        <w:br/>
      </w:r>
      <w:r>
        <w:rPr>
          <w:rFonts w:hint="eastAsia"/>
        </w:rPr>
        <w:t>　　　　一、Shopping　Mall的概念</w:t>
      </w:r>
      <w:r>
        <w:rPr>
          <w:rFonts w:hint="eastAsia"/>
        </w:rPr>
        <w:br/>
      </w:r>
      <w:r>
        <w:rPr>
          <w:rFonts w:hint="eastAsia"/>
        </w:rPr>
        <w:t>　　　　二、Shopping　Mall的特点</w:t>
      </w:r>
      <w:r>
        <w:rPr>
          <w:rFonts w:hint="eastAsia"/>
        </w:rPr>
        <w:br/>
      </w:r>
      <w:r>
        <w:rPr>
          <w:rFonts w:hint="eastAsia"/>
        </w:rPr>
        <w:t>　　　　三、Shopping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世界购物中心分析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五、世界十大购物中心介绍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　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　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中国购物中心发展分析</w:t>
      </w:r>
      <w:r>
        <w:rPr>
          <w:rFonts w:hint="eastAsia"/>
        </w:rPr>
        <w:br/>
      </w:r>
      <w:r>
        <w:rPr>
          <w:rFonts w:hint="eastAsia"/>
        </w:rPr>
        <w:t>　　第一节 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　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第五节 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主要区域购物中心的发展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二、北京大型购物中心受服装品牌青睐</w:t>
      </w:r>
      <w:r>
        <w:rPr>
          <w:rFonts w:hint="eastAsia"/>
        </w:rPr>
        <w:br/>
      </w:r>
      <w:r>
        <w:rPr>
          <w:rFonts w:hint="eastAsia"/>
        </w:rPr>
        <w:t>　　　　三、2009年北京购物中心开发向远郊推进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四、2009年度北京购物中心供需状况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三、2009年上海购物中心供需状况分析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四、2009年上海社区购物中心发展抢眼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五、2009-2010年广州市大型购物中心开发状况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　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购物中心的运营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　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　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　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重点大型购物中心介绍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新华南MALL生活城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深圳华润中心万象城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中⋅智⋅林⋅2010-2015年购物中心发展的影响因素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　POWERPOINT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1992-2006年日本购物中心开业情况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2001-2009年北京中高端购物中心存量、占有面积和空置率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2005-2009年北京中高端购物中心新增供应量、净吸纳量和空置率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2000-2009年上海生产总值、社会消费零售总额真实增长率及人均可支配收入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2007-2009年上海优质购物中心底层租金增长率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0d9df2df84eaf" w:history="1">
        <w:r>
          <w:rPr>
            <w:rStyle w:val="Hyperlink"/>
          </w:rPr>
          <w:t>2010-2015年中国购物中心行业深度调研与投资前景分析报告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0d9df2df84eaf" w:history="1">
        <w:r>
          <w:rPr>
            <w:rStyle w:val="Hyperlink"/>
          </w:rPr>
          <w:t>https://www.20087.com/2010-07/R_2010_2015gouwuzhongxinxingyeshendudi.html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f5cf69fe425a" w:history="1">
      <w:r>
        <w:rPr>
          <w:rStyle w:val="Hyperlink"/>
        </w:rPr>
        <w:t>2010-2015年中国购物中心行业深度调研与投资前景分析报告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ouwuzhongxinxingyeshendudi.html" TargetMode="External" Id="R7740d9df2df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ouwuzhongxinxingyeshendudi.html" TargetMode="External" Id="R887ff5cf69fe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2010-07-12T05:54:00Z</dcterms:created>
  <dcterms:modified xsi:type="dcterms:W3CDTF">2010-07-12T06:54:00Z</dcterms:modified>
  <dc:subject>2010-2015年中国购物中心行业深度调研与投资前景分析报告</dc:subject>
  <dc:title>2010-2015年中国购物中心行业深度调研与投资前景分析报告</dc:title>
  <cp:keywords>2010-2015年中国购物中心行业深度调研与投资前景分析报告</cp:keywords>
  <dc:description>2010-2015年中国购物中心行业深度调研与投资前景分析报告</dc:description>
</cp:coreProperties>
</file>