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e945c222c46cd" w:history="1">
              <w:r>
                <w:rPr>
                  <w:rStyle w:val="Hyperlink"/>
                </w:rPr>
                <w:t>2010-2015年强筋松市场新动态战略研究及竞争力研究报告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e945c222c46cd" w:history="1">
              <w:r>
                <w:rPr>
                  <w:rStyle w:val="Hyperlink"/>
                </w:rPr>
                <w:t>2010-2015年强筋松市场新动态战略研究及竞争力研究报告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4e945c222c46cd" w:history="1">
                <w:r>
                  <w:rPr>
                    <w:rStyle w:val="Hyperlink"/>
                  </w:rPr>
                  <w:t>https://www.20087.com/2010-07/R_2010_2015nianqiangjinsongshichangxin.html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筋松是一种用于治疗肌肉紧张、痉挛和疼痛的药物，主要成分为肌肉松弛剂。近年来，随着对肌肉疾病和疼痛管理研究的深入，强筋松的配方得到了优化，以提高其疗效和减少副作用。现代强筋松不仅限于口服制剂，还包括局部应用的凝胶和贴剂，以满足不同患者的需求。然而，如何在保证药物效果的同时，进一步降低长期使用的潜在风险，是当前药物研发领域关注的焦点。</w:t>
      </w:r>
      <w:r>
        <w:rPr>
          <w:rFonts w:hint="eastAsia"/>
        </w:rPr>
        <w:br/>
      </w:r>
      <w:r>
        <w:rPr>
          <w:rFonts w:hint="eastAsia"/>
        </w:rPr>
        <w:t>　　未来，强筋松的开发将更加注重个性化和安全性。通过精准医学的研究，针对不同病因和患者个体差异的强筋松将被开发出来，以提高治疗的针对性和效果。同时，采用新型递送系统，如靶向释放和缓释技术，强筋松将能够更精准地作用于病变部位，减少全身副作用。此外，随着植物基和天然成分在药物中的应用增加，天然来源的肌肉松弛剂将获得更多关注，以满足消费者对天然和健康产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强筋松产品概述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强筋松行业环境分析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我国强筋松行业政策环境分析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我国强筋松行业技术环境分析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一、我国强筋松技术发展概况</w:t>
      </w:r>
      <w:r>
        <w:rPr>
          <w:rFonts w:hint="eastAsia"/>
        </w:rPr>
        <w:br/>
      </w:r>
      <w:r>
        <w:rPr>
          <w:rFonts w:hint="eastAsia"/>
        </w:rPr>
        <w:t>　　　　二、我国强筋松产品工艺特点或流程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三、我国强筋松行业技术发展趋势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中国强筋松市场分析</w:t>
      </w:r>
      <w:r>
        <w:rPr>
          <w:rFonts w:hint="eastAsia"/>
        </w:rPr>
        <w:br/>
      </w:r>
      <w:r>
        <w:rPr>
          <w:rFonts w:hint="eastAsia"/>
        </w:rPr>
        <w:t>　　第一节 强筋松市场现状分析及预测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一、2009-2010年我国强筋松市场规模分析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二、2010-2015年我国强筋松市场规模预测</w:t>
      </w:r>
      <w:r>
        <w:rPr>
          <w:rFonts w:hint="eastAsia"/>
        </w:rPr>
        <w:br/>
      </w:r>
      <w:r>
        <w:rPr>
          <w:rFonts w:hint="eastAsia"/>
        </w:rPr>
        <w:t>　　第二节 强筋松产品产量分析及预测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一、2009-2010年我国强筋松产量分析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二、2010-2015年我国强筋松产量预测</w:t>
      </w:r>
      <w:r>
        <w:rPr>
          <w:rFonts w:hint="eastAsia"/>
        </w:rPr>
        <w:br/>
      </w:r>
      <w:r>
        <w:rPr>
          <w:rFonts w:hint="eastAsia"/>
        </w:rPr>
        <w:t>　　第三节 强筋松市场需求分析及预测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一、2009-2010年我国强筋松市场需求分析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二、2010-2015年我国强筋松市场需求预测</w:t>
      </w:r>
      <w:r>
        <w:rPr>
          <w:rFonts w:hint="eastAsia"/>
        </w:rPr>
        <w:br/>
      </w:r>
      <w:r>
        <w:rPr>
          <w:rFonts w:hint="eastAsia"/>
        </w:rPr>
        <w:t>　　第四节 强筋松价格趋势分析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一、2009-2010年我国强筋松市场价格分析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二、2010-2015年我国强筋松市场价格预测</w:t>
      </w:r>
      <w:r>
        <w:rPr>
          <w:rFonts w:hint="eastAsia"/>
        </w:rPr>
        <w:br/>
      </w:r>
      <w:r>
        <w:rPr>
          <w:rFonts w:hint="eastAsia"/>
        </w:rPr>
        <w:t>　　第五节 强筋松进出口数据分析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一、2009-2010年我国强筋松进出口数据分析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二、2010-2015年国内强筋松产品未来进出口情况预测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强筋松行业上、下游产业链分析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强筋松产业链分析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二、强筋松产业链模型分析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强筋松主要生产厂商介绍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强筋松行业竞争格局分析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2008-2009年中国强筋松行业集中度分析</w:t>
      </w:r>
      <w:r>
        <w:rPr>
          <w:rFonts w:hint="eastAsia"/>
        </w:rPr>
        <w:br/>
      </w:r>
      <w:r>
        <w:rPr>
          <w:rFonts w:hint="eastAsia"/>
        </w:rPr>
        <w:t>　　第二节 强筋松国内外SWOT分析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2010-2015年中国强筋松行业竞争格局预测分析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二、强筋松企业在危机中的竞争优势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2009-2010年中国强筋松市场行业供给增长速度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2010-2015年中国强筋松市场行业供给量预测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2009-2010年中国强筋松市场行业供给集中度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2009-2010年中国强筋松市场行业销售量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2009-2010年中国强筋松市场行业库存量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2009年中国强筋松市场行业企业区域分布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2009年中国强筋松市场行业销售渠道分布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2009年中国强筋松市场行业主要代理商分布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2009-2010年中国强筋松市场行业产品价格走势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2010-2015年中国强筋松市场行业产品价格趋势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2009-2010年中国强筋松市场行业利润及增长速度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2009-2010年中国强筋松市场行业销售毛利率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2009-2010年中国强筋松市场行业销售利润率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2009-2010年中国强筋松市场行业总资产利润率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2009-2010年中国强筋松市场行业净资产利润率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2009-2010年中国强筋松市场行业产值利税率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2009-2010年中国强筋松市场行业总资产增长率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2009-2010年中国强筋松市场行业净资产增长率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2009-2010年中国强筋松市场行业资产负债率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2009-2010年中国强筋松市场行业速动比率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2009-2010年中国强筋松市场行业流动比率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2009-2010年中国强筋松市场行业总资产周转率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2009-2010年中国强筋松市场行业应收账款周转率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2009-2010年中国强筋松市场行业存货周转率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2009-2010年中国强筋松市场产品出口量以及出口额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2009-2010年中国强筋松市场行业出口地区分布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2009-2010年中国强筋松市场行业进口量及进口额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2009-2010年中国强筋松市场行业进口区域分布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e945c222c46cd" w:history="1">
        <w:r>
          <w:rPr>
            <w:rStyle w:val="Hyperlink"/>
          </w:rPr>
          <w:t>2010-2015年强筋松市场新动态战略研究及竞争力研究报告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4e945c222c46cd" w:history="1">
        <w:r>
          <w:rPr>
            <w:rStyle w:val="Hyperlink"/>
          </w:rPr>
          <w:t>https://www.20087.com/2010-07/R_2010_2015nianqiangjinsongshichangxin.html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9d590ef844b67" w:history="1">
      <w:r>
        <w:rPr>
          <w:rStyle w:val="Hyperlink"/>
        </w:rPr>
        <w:t>2010-2015年强筋松市场新动态战略研究及竞争力研究报告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angjinsongshichangxin.html" TargetMode="External" Id="Ra04e945c222c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angjinsongshichangxin.html" TargetMode="External" Id="R3999d590ef84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2010-07-05T04:24:00Z</dcterms:created>
  <dcterms:modified xsi:type="dcterms:W3CDTF">2010-07-05T05:24:00Z</dcterms:modified>
  <dc:subject>2010-2015年强筋松市场新动态战略研究及竞争力研究报告</dc:subject>
  <dc:title>2010-2015年强筋松市场新动态战略研究及竞争力研究报告</dc:title>
  <cp:keywords>2010-2015年强筋松市场新动态战略研究及竞争力研究报告</cp:keywords>
  <dc:description>2010-2015年强筋松市场新动态战略研究及竞争力研究报告</dc:description>
</cp:coreProperties>
</file>