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c98d510b64cb8" w:history="1">
              <w:r>
                <w:rPr>
                  <w:rStyle w:val="Hyperlink"/>
                </w:rPr>
                <w:t>2010-2015年恩拉霉素预混剂行业分析报告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c98d510b64cb8" w:history="1">
              <w:r>
                <w:rPr>
                  <w:rStyle w:val="Hyperlink"/>
                </w:rPr>
                <w:t>2010-2015年恩拉霉素预混剂行业分析报告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c98d510b64cb8" w:history="1">
                <w:r>
                  <w:rPr>
                    <w:rStyle w:val="Hyperlink"/>
                  </w:rPr>
                  <w:t>https://www.20087.com/2010-07/R_2010_2015nianenlameisuyuhunjixingyef.html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恩拉霉素预混剂产品概述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中国恩拉霉素预混剂行业供给情况分析及趋势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2005-2010年中国恩拉霉素预混剂行业市场供给分析</w:t>
      </w:r>
      <w:r>
        <w:rPr>
          <w:rFonts w:hint="eastAsia"/>
        </w:rPr>
        <w:br/>
      </w:r>
      <w:r>
        <w:rPr>
          <w:rFonts w:hint="eastAsia"/>
        </w:rPr>
        <w:t>　　　　一、恩拉霉素预混剂整体供给情况分析</w:t>
      </w:r>
      <w:r>
        <w:rPr>
          <w:rFonts w:hint="eastAsia"/>
        </w:rPr>
        <w:br/>
      </w:r>
      <w:r>
        <w:rPr>
          <w:rFonts w:hint="eastAsia"/>
        </w:rPr>
        <w:t>　　　　二、恩拉霉素预混剂重点区域供给分析</w:t>
      </w:r>
      <w:r>
        <w:rPr>
          <w:rFonts w:hint="eastAsia"/>
        </w:rPr>
        <w:br/>
      </w:r>
      <w:r>
        <w:rPr>
          <w:rFonts w:hint="eastAsia"/>
        </w:rPr>
        <w:t>　　第二节 恩拉霉素预混剂行业供给关系因素分析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2009-2014年中国恩拉霉素预混剂行业市场供给趋势</w:t>
      </w:r>
      <w:r>
        <w:rPr>
          <w:rFonts w:hint="eastAsia"/>
        </w:rPr>
        <w:br/>
      </w:r>
      <w:r>
        <w:rPr>
          <w:rFonts w:hint="eastAsia"/>
        </w:rPr>
        <w:t>　　　　一、恩拉霉素预混剂整体供给情况趋势分析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二、恩拉霉素预混剂重点区域供给趋势分析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三、影响未来恩拉霉素预混剂供给的因素分析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金融危机下恩拉霉素预混剂行业宏观经济环境分析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2009年中国恩拉霉素预混剂行业发展概况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2009年中国恩拉霉素预混剂行业发展态势分析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2009年中国恩拉霉素预混剂行业发展特点分析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2009年中国恩拉霉素预混剂行业市场供需分析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2009年中国恩拉霉素预混剂行业价格分析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2009年中国恩拉霉素预混剂行业整体运行状况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2009年恩拉霉素预混剂行业产销分析</w:t>
      </w:r>
      <w:r>
        <w:rPr>
          <w:rFonts w:hint="eastAsia"/>
        </w:rPr>
        <w:br/>
      </w:r>
      <w:r>
        <w:rPr>
          <w:rFonts w:hint="eastAsia"/>
        </w:rPr>
        <w:t>　　第二节 2009年恩拉霉素预混剂行业盈利能力分析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2009年恩拉霉素预混剂行业偿债能力分析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2009年恩拉霉素预混剂行业营运能力分析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2010-2015年中国恩拉霉素预混剂行业进出口市场分析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2005—2010年1-3月恩拉霉素预混剂行业进出口特点分析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2005—2010年恩拉霉素预混剂行业进出口量分析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2010—2015年恩拉霉素预混剂行业进出口市场预测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2010-2015年恩拉霉素预混剂行业投资价值（绩效）及行业发展预测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2010-2015年恩拉霉素预混剂行业成长性分析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2010-2015年恩拉霉素预混剂行业经营能力分析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2010-2015年恩拉霉素预混剂行业盈利能力分析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2010-2015年恩拉霉素预混剂行业偿债能力分析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2010-2015年我国恩拉霉素预混剂行业产值预测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2010-2015年我国恩拉霉素预混剂行业销售收入预测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2010-2015年我国恩拉霉素预混剂行业总资产预测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2007-2009年中国恩拉霉素预混剂产业行业重点区域运行分析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2007-2009年东北地区恩拉霉素预混剂产业行业运行情况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2009年中国恩拉霉素预混剂行业重点企业竞争力分析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先灵葆雅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浙江海正药业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恩拉霉素预混剂行业竞争格局分析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2008-2009年中国恩拉霉素预混剂行业集中度分析</w:t>
      </w:r>
      <w:r>
        <w:rPr>
          <w:rFonts w:hint="eastAsia"/>
        </w:rPr>
        <w:br/>
      </w:r>
      <w:r>
        <w:rPr>
          <w:rFonts w:hint="eastAsia"/>
        </w:rPr>
        <w:t>　　第二节 恩拉霉素预混剂国内外SWOT分析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2009-2014年中国恩拉霉素预混剂行业竞争格局预测分析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中国恩拉霉素预混剂行业投资策略分析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2005-2010年中国恩拉霉素预混剂行业投资环境分析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2005-2010年中国恩拉霉素预混剂行业投资收益分析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2005-2010年中国恩拉霉素预混剂行业产品投资方向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2009-2014年中国恩拉霉素预混剂行业投资收益预测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二、2010-2015年中国恩拉霉素预混剂行业工业总产值预测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三、2010-2015年中国恩拉霉素预混剂行业行业销售收入预测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四、2010-2015年中国恩拉霉素预混剂行业利润总额预测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五、2010-2015年中国恩拉霉素预混剂行业总资产预测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中国恩拉霉素预混剂行业投资风险分析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中国恩拉霉素预混剂行业内部风险分析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中国恩拉霉素预混剂行业外部风险分析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一、恩拉霉素预混剂行业发展前景预测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二、恩拉霉素预混剂企业营销策略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三、恩拉霉素预混剂企业投资策略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恩拉霉素预混剂行业生命周期的判断</w:t>
      </w:r>
      <w:r>
        <w:rPr>
          <w:rFonts w:hint="eastAsia"/>
        </w:rPr>
        <w:br/>
      </w:r>
      <w:r>
        <w:rPr>
          <w:rFonts w:hint="eastAsia"/>
        </w:rPr>
        <w:t>　　图表 2 2005-2010年Q1恩拉霉素预混剂整体供给情况</w:t>
      </w:r>
      <w:r>
        <w:rPr>
          <w:rFonts w:hint="eastAsia"/>
        </w:rPr>
        <w:br/>
      </w:r>
      <w:r>
        <w:rPr>
          <w:rFonts w:hint="eastAsia"/>
        </w:rPr>
        <w:t>　　图表 3 2009年中国恩拉霉素预混剂区域供给结构份额</w:t>
      </w:r>
      <w:r>
        <w:rPr>
          <w:rFonts w:hint="eastAsia"/>
        </w:rPr>
        <w:br/>
      </w:r>
      <w:r>
        <w:rPr>
          <w:rFonts w:hint="eastAsia"/>
        </w:rPr>
        <w:t>　　图表 4 2010-2015年影响恩拉霉素预混剂产品行业运行的稳定因素</w:t>
      </w:r>
      <w:r>
        <w:rPr>
          <w:rFonts w:hint="eastAsia"/>
        </w:rPr>
        <w:br/>
      </w:r>
      <w:r>
        <w:rPr>
          <w:rFonts w:hint="eastAsia"/>
        </w:rPr>
        <w:t>　　图表 6 中国恩拉霉素预混剂区域供给结构变化</w:t>
      </w:r>
      <w:r>
        <w:rPr>
          <w:rFonts w:hint="eastAsia"/>
        </w:rPr>
        <w:br/>
      </w:r>
      <w:r>
        <w:rPr>
          <w:rFonts w:hint="eastAsia"/>
        </w:rPr>
        <w:t>　　图表 7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9 2008-2009年CPI指数趋势</w:t>
      </w:r>
      <w:r>
        <w:rPr>
          <w:rFonts w:hint="eastAsia"/>
        </w:rPr>
        <w:br/>
      </w:r>
      <w:r>
        <w:rPr>
          <w:rFonts w:hint="eastAsia"/>
        </w:rPr>
        <w:t>　　图表 10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11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12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19 2005-2010年Q1中国恩拉霉素预混剂行业产销量分析</w:t>
      </w:r>
      <w:r>
        <w:rPr>
          <w:rFonts w:hint="eastAsia"/>
        </w:rPr>
        <w:br/>
      </w:r>
      <w:r>
        <w:rPr>
          <w:rFonts w:hint="eastAsia"/>
        </w:rPr>
        <w:t>　　图表 20 2005-2010年Q1中国恩拉霉素预混剂行业资产利润率变化</w:t>
      </w:r>
      <w:r>
        <w:rPr>
          <w:rFonts w:hint="eastAsia"/>
        </w:rPr>
        <w:br/>
      </w:r>
      <w:r>
        <w:rPr>
          <w:rFonts w:hint="eastAsia"/>
        </w:rPr>
        <w:t>　　图表 21 2005-2010年Q1中国恩拉霉素预混剂行业偿债能力分析</w:t>
      </w:r>
      <w:r>
        <w:rPr>
          <w:rFonts w:hint="eastAsia"/>
        </w:rPr>
        <w:br/>
      </w:r>
      <w:r>
        <w:rPr>
          <w:rFonts w:hint="eastAsia"/>
        </w:rPr>
        <w:t>　　图表 22 2005-2010年Q1中国恩拉霉素预混剂行业营运能力分析</w:t>
      </w:r>
      <w:r>
        <w:rPr>
          <w:rFonts w:hint="eastAsia"/>
        </w:rPr>
        <w:br/>
      </w:r>
      <w:r>
        <w:rPr>
          <w:rFonts w:hint="eastAsia"/>
        </w:rPr>
        <w:t>　　图表 23 2005-2010年Q1中国恩拉霉素预混剂出口量占产量的份额</w:t>
      </w:r>
      <w:r>
        <w:rPr>
          <w:rFonts w:hint="eastAsia"/>
        </w:rPr>
        <w:br/>
      </w:r>
      <w:r>
        <w:rPr>
          <w:rFonts w:hint="eastAsia"/>
        </w:rPr>
        <w:t>　　图表 24 2005-2010年Q1中国恩拉霉素预混剂进口量占需求量的份额</w:t>
      </w:r>
      <w:r>
        <w:rPr>
          <w:rFonts w:hint="eastAsia"/>
        </w:rPr>
        <w:br/>
      </w:r>
      <w:r>
        <w:rPr>
          <w:rFonts w:hint="eastAsia"/>
        </w:rPr>
        <w:t>　　图表 27 2010-2015年中国恩拉霉素预混剂行业资产利润率预测</w:t>
      </w:r>
      <w:r>
        <w:rPr>
          <w:rFonts w:hint="eastAsia"/>
        </w:rPr>
        <w:br/>
      </w:r>
      <w:r>
        <w:rPr>
          <w:rFonts w:hint="eastAsia"/>
        </w:rPr>
        <w:t>　　图表 29 2010-2015年中国恩拉霉素预混剂行业偿债能力预测</w:t>
      </w:r>
      <w:r>
        <w:rPr>
          <w:rFonts w:hint="eastAsia"/>
        </w:rPr>
        <w:br/>
      </w:r>
      <w:r>
        <w:rPr>
          <w:rFonts w:hint="eastAsia"/>
        </w:rPr>
        <w:t>　　图表 30 2010-2015年中国恩拉霉素预混剂行业产值预测</w:t>
      </w:r>
      <w:r>
        <w:rPr>
          <w:rFonts w:hint="eastAsia"/>
        </w:rPr>
        <w:br/>
      </w:r>
      <w:r>
        <w:rPr>
          <w:rFonts w:hint="eastAsia"/>
        </w:rPr>
        <w:t>　　图表 31 2010-2015年中国恩拉霉素预混剂行业销售收入预测</w:t>
      </w:r>
      <w:r>
        <w:rPr>
          <w:rFonts w:hint="eastAsia"/>
        </w:rPr>
        <w:br/>
      </w:r>
      <w:r>
        <w:rPr>
          <w:rFonts w:hint="eastAsia"/>
        </w:rPr>
        <w:t>　　图表 32 2010-2015年中国恩拉霉素预混剂行业总资产预测</w:t>
      </w:r>
      <w:r>
        <w:rPr>
          <w:rFonts w:hint="eastAsia"/>
        </w:rPr>
        <w:br/>
      </w:r>
      <w:r>
        <w:rPr>
          <w:rFonts w:hint="eastAsia"/>
        </w:rPr>
        <w:t>　　图表 33 2007-2009年华东地区恩拉霉素预混剂产量和销量变化（万吨）</w:t>
      </w:r>
      <w:r>
        <w:rPr>
          <w:rFonts w:hint="eastAsia"/>
        </w:rPr>
        <w:br/>
      </w:r>
      <w:r>
        <w:rPr>
          <w:rFonts w:hint="eastAsia"/>
        </w:rPr>
        <w:t>　　图表 34 2007-2009年华南地区恩拉霉素预混剂产量和销量变化（万吨）</w:t>
      </w:r>
      <w:r>
        <w:rPr>
          <w:rFonts w:hint="eastAsia"/>
        </w:rPr>
        <w:br/>
      </w:r>
      <w:r>
        <w:rPr>
          <w:rFonts w:hint="eastAsia"/>
        </w:rPr>
        <w:t>　　图表 37 2007-2009年西北地区恩拉霉素预混剂产量和销量变化（万吨）</w:t>
      </w:r>
      <w:r>
        <w:rPr>
          <w:rFonts w:hint="eastAsia"/>
        </w:rPr>
        <w:br/>
      </w:r>
      <w:r>
        <w:rPr>
          <w:rFonts w:hint="eastAsia"/>
        </w:rPr>
        <w:t>　　图表 39 2007-2009年东北地区恩拉霉素预混剂产量和销量变化（万吨）</w:t>
      </w:r>
      <w:r>
        <w:rPr>
          <w:rFonts w:hint="eastAsia"/>
        </w:rPr>
        <w:br/>
      </w:r>
      <w:r>
        <w:rPr>
          <w:rFonts w:hint="eastAsia"/>
        </w:rPr>
        <w:t>　　图表 40 2007-2010年第一季度先灵葆雅偿债指标分析</w:t>
      </w:r>
      <w:r>
        <w:rPr>
          <w:rFonts w:hint="eastAsia"/>
        </w:rPr>
        <w:br/>
      </w:r>
      <w:r>
        <w:rPr>
          <w:rFonts w:hint="eastAsia"/>
        </w:rPr>
        <w:t>　　图表 41 胜利股份财务指标</w:t>
      </w:r>
      <w:r>
        <w:rPr>
          <w:rFonts w:hint="eastAsia"/>
        </w:rPr>
        <w:br/>
      </w:r>
      <w:r>
        <w:rPr>
          <w:rFonts w:hint="eastAsia"/>
        </w:rPr>
        <w:t>　　图表 42 2009-2010年第一季度胜利股份偿债指标分析</w:t>
      </w:r>
      <w:r>
        <w:rPr>
          <w:rFonts w:hint="eastAsia"/>
        </w:rPr>
        <w:br/>
      </w:r>
      <w:r>
        <w:rPr>
          <w:rFonts w:hint="eastAsia"/>
        </w:rPr>
        <w:t>　　图表 43 胜利股份组织机构</w:t>
      </w:r>
      <w:r>
        <w:rPr>
          <w:rFonts w:hint="eastAsia"/>
        </w:rPr>
        <w:br/>
      </w:r>
      <w:r>
        <w:rPr>
          <w:rFonts w:hint="eastAsia"/>
        </w:rPr>
        <w:t>　　图表 44 海正药业财务指标</w:t>
      </w:r>
      <w:r>
        <w:rPr>
          <w:rFonts w:hint="eastAsia"/>
        </w:rPr>
        <w:br/>
      </w:r>
      <w:r>
        <w:rPr>
          <w:rFonts w:hint="eastAsia"/>
        </w:rPr>
        <w:t>　　图表 42 2009-2010年第一季度海正药业偿债指标分析</w:t>
      </w:r>
      <w:r>
        <w:rPr>
          <w:rFonts w:hint="eastAsia"/>
        </w:rPr>
        <w:br/>
      </w:r>
      <w:r>
        <w:rPr>
          <w:rFonts w:hint="eastAsia"/>
        </w:rPr>
        <w:t>　　图表 46 2009—2013年恩拉霉素预混剂企业市场占有率预测</w:t>
      </w:r>
      <w:r>
        <w:rPr>
          <w:rFonts w:hint="eastAsia"/>
        </w:rPr>
        <w:br/>
      </w:r>
      <w:r>
        <w:rPr>
          <w:rFonts w:hint="eastAsia"/>
        </w:rPr>
        <w:t>　　图表 47 2005-2010年Q1影响恩拉霉素预混剂产品行业运行的稳定因素</w:t>
      </w:r>
      <w:r>
        <w:rPr>
          <w:rFonts w:hint="eastAsia"/>
        </w:rPr>
        <w:br/>
      </w:r>
      <w:r>
        <w:rPr>
          <w:rFonts w:hint="eastAsia"/>
        </w:rPr>
        <w:t>　　图表 49 2010-2015年中国恩拉霉素预混剂行业工业总产值预测</w:t>
      </w:r>
      <w:r>
        <w:rPr>
          <w:rFonts w:hint="eastAsia"/>
        </w:rPr>
        <w:br/>
      </w:r>
      <w:r>
        <w:rPr>
          <w:rFonts w:hint="eastAsia"/>
        </w:rPr>
        <w:t>　　图表 55 中国饲料项目风险控制建议与收益潜力提升措施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60 恩拉霉素预混剂目标客户对价格的意见调查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61 恩拉霉素预混剂目标客户对质量的满意度调查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62 恩拉霉素预混剂客户对产品发展的建议</w:t>
      </w:r>
      <w:r>
        <w:rPr>
          <w:rFonts w:hint="eastAsia"/>
        </w:rPr>
        <w:br/>
      </w:r>
      <w:r>
        <w:rPr>
          <w:rFonts w:hint="eastAsia"/>
        </w:rPr>
        <w:t>　　图表 63 恩拉霉素预混剂渠道策略示意图</w:t>
      </w:r>
      <w:r>
        <w:rPr>
          <w:rFonts w:hint="eastAsia"/>
        </w:rPr>
        <w:br/>
      </w:r>
      <w:r>
        <w:rPr>
          <w:rFonts w:hint="eastAsia"/>
        </w:rPr>
        <w:t>　　图表 64 恩拉霉素预混剂产业链投资示意图</w:t>
      </w:r>
      <w:r>
        <w:rPr>
          <w:rFonts w:hint="eastAsia"/>
        </w:rPr>
        <w:br/>
      </w:r>
      <w:r>
        <w:rPr>
          <w:rFonts w:hint="eastAsia"/>
        </w:rPr>
        <w:t>　　图表 65 恩拉霉素预混剂行业生产开发策略</w:t>
      </w:r>
      <w:r>
        <w:rPr>
          <w:rFonts w:hint="eastAsia"/>
        </w:rPr>
        <w:br/>
      </w:r>
      <w:r>
        <w:rPr>
          <w:rFonts w:hint="eastAsia"/>
        </w:rPr>
        <w:t>　　图表 66 恩拉霉素预混剂销售策略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c98d510b64cb8" w:history="1">
        <w:r>
          <w:rPr>
            <w:rStyle w:val="Hyperlink"/>
          </w:rPr>
          <w:t>2010-2015年恩拉霉素预混剂行业分析报告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c98d510b64cb8" w:history="1">
        <w:r>
          <w:rPr>
            <w:rStyle w:val="Hyperlink"/>
          </w:rPr>
          <w:t>https://www.20087.com/2010-07/R_2010_2015nianenlameisuyuhunjixingyef.html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热点：恩拉霉素预混剂在饲料配方、恩拉霉素预混剂载体是什么、恩拉霉素用法与用量、恩拉霉素配伍禁忌表、恩拉霉素的功效与作用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e7541ae394399" w:history="1">
      <w:r>
        <w:rPr>
          <w:rStyle w:val="Hyperlink"/>
        </w:rPr>
        <w:t>2010-2015年恩拉霉素预混剂行业分析报告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nlameisuyuhunjixingyef.html" TargetMode="External" Id="Re74c98d510b6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nlameisuyuhunjixingyef.html" TargetMode="External" Id="R7b5e7541ae3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2010-07-05T03:28:00Z</dcterms:created>
  <dcterms:modified xsi:type="dcterms:W3CDTF">2010-07-05T04:28:00Z</dcterms:modified>
  <dc:subject>2010-2015年恩拉霉素预混剂行业分析报告</dc:subject>
  <dc:title>2010-2015年恩拉霉素预混剂行业分析报告</dc:title>
  <cp:keywords>2010-2015年恩拉霉素预混剂行业分析报告</cp:keywords>
  <dc:description>2010-2015年恩拉霉素预混剂行业分析报告</dc:description>
</cp:coreProperties>
</file>