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b5fb890a4230" w:history="1">
              <w:r>
                <w:rPr>
                  <w:rStyle w:val="Hyperlink"/>
                </w:rPr>
                <w:t>2010-2015年托烷司琼市场新动态战略研究及竞争力研究报告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b5fb890a4230" w:history="1">
              <w:r>
                <w:rPr>
                  <w:rStyle w:val="Hyperlink"/>
                </w:rPr>
                <w:t>2010-2015年托烷司琼市场新动态战略研究及竞争力研究报告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0b5fb890a4230" w:history="1">
                <w:r>
                  <w:rPr>
                    <w:rStyle w:val="Hyperlink"/>
                  </w:rPr>
                  <w:t>https://www.20087.com/2010-07/R_2010_2015niantuowansiqiongshichangxi.html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烷司琼是一种有效的止吐药，主要用于预防和治疗化疗引起的恶心和呕吐，以及手术后恶心呕吐。该药物通过拮抗5-HT3受体发挥作用，已被广泛应用于临床。近年来，随着癌症治疗方案的多样化，对于副作用管理的需求增加，托烷司琼的使用频率也随之上升。同时，药物制剂技术的进步，如缓释和控释配方的开发，提高了患者用药的便利性和依从性。</w:t>
      </w:r>
      <w:r>
        <w:rPr>
          <w:rFonts w:hint="eastAsia"/>
        </w:rPr>
        <w:br/>
      </w:r>
      <w:r>
        <w:rPr>
          <w:rFonts w:hint="eastAsia"/>
        </w:rPr>
        <w:t>　　未来，托烷司琼的研发将聚焦于提升药物疗效和减少不良反应。新型递送系统，如口服崩解片和透皮贴剂，将提供更多的给药选择，尤其适合吞咽困难或术后恢复期的患者。此外，随着基因组学和个体化医疗的发展，针对特定基因型的托烷司琼衍生物可能会出现，以提高药物的有效性和安全性。药物相互作用研究也将成为关注点，以避免与抗癌药物或其他常用药物间的潜在冲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托烷司琼产品概述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托烷司琼行业环境分析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我国托烷司琼行业政策环境分析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我国托烷司琼行业技术环境分析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一、我国托烷司琼技术发展概况</w:t>
      </w:r>
      <w:r>
        <w:rPr>
          <w:rFonts w:hint="eastAsia"/>
        </w:rPr>
        <w:br/>
      </w:r>
      <w:r>
        <w:rPr>
          <w:rFonts w:hint="eastAsia"/>
        </w:rPr>
        <w:t>　　　　二、我国托烷司琼产品工艺特点或流程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三、我国托烷司琼行业技术发展趋势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中国托烷司琼市场分析</w:t>
      </w:r>
      <w:r>
        <w:rPr>
          <w:rFonts w:hint="eastAsia"/>
        </w:rPr>
        <w:br/>
      </w:r>
      <w:r>
        <w:rPr>
          <w:rFonts w:hint="eastAsia"/>
        </w:rPr>
        <w:t>　　第一节 托烷司琼市场现状分析及预测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一、2009-2010年我国托烷司琼市场规模分析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二、2010-2015年我国托烷司琼市场规模预测</w:t>
      </w:r>
      <w:r>
        <w:rPr>
          <w:rFonts w:hint="eastAsia"/>
        </w:rPr>
        <w:br/>
      </w:r>
      <w:r>
        <w:rPr>
          <w:rFonts w:hint="eastAsia"/>
        </w:rPr>
        <w:t>　　第二节 托烷司琼产品产量分析及预测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一、2009-2010年我国托烷司琼产量分析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二、2010-2015年我国托烷司琼产量预测</w:t>
      </w:r>
      <w:r>
        <w:rPr>
          <w:rFonts w:hint="eastAsia"/>
        </w:rPr>
        <w:br/>
      </w:r>
      <w:r>
        <w:rPr>
          <w:rFonts w:hint="eastAsia"/>
        </w:rPr>
        <w:t>　　第三节 托烷司琼市场需求分析及预测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一、2009-2010年我国托烷司琼市场需求分析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二、2010-2015年我国托烷司琼市场需求预测</w:t>
      </w:r>
      <w:r>
        <w:rPr>
          <w:rFonts w:hint="eastAsia"/>
        </w:rPr>
        <w:br/>
      </w:r>
      <w:r>
        <w:rPr>
          <w:rFonts w:hint="eastAsia"/>
        </w:rPr>
        <w:t>　　第四节 托烷司琼价格趋势分析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一、2009-2010年我国托烷司琼市场价格分析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二、2010-2015年我国托烷司琼市场价格预测</w:t>
      </w:r>
      <w:r>
        <w:rPr>
          <w:rFonts w:hint="eastAsia"/>
        </w:rPr>
        <w:br/>
      </w:r>
      <w:r>
        <w:rPr>
          <w:rFonts w:hint="eastAsia"/>
        </w:rPr>
        <w:t>　　第五节 托烷司琼进出口数据分析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一、2009-2010年我国托烷司琼进出口数据分析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二、2010-2015年国内托烷司琼产品未来进出口情况预测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托烷司琼行业上、下游产业链分析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托烷司琼产业链分析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二、托烷司琼产业链模型分析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托烷司琼主要生产厂商介绍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托烷司琼行业竞争格局分析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2008-2009年中国托烷司琼行业集中度分析</w:t>
      </w:r>
      <w:r>
        <w:rPr>
          <w:rFonts w:hint="eastAsia"/>
        </w:rPr>
        <w:br/>
      </w:r>
      <w:r>
        <w:rPr>
          <w:rFonts w:hint="eastAsia"/>
        </w:rPr>
        <w:t>　　第二节 托烷司琼国内外SWOT分析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2010-2015年中国托烷司琼行业竞争格局预测分析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二、托烷司琼企业在危机中的竞争优势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2010-2015年中国托烷司琼市场行业供给量预测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2009年中国托烷司琼市场行业企业区域分布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2009年中国托烷司琼市场行业销售渠道分布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2009年中国托烷司琼市场行业主要代理商分布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2010-2015年中国托烷司琼市场行业产品价格趋势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2009-2010年中国托烷司琼市场行业进口区域分布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b5fb890a4230" w:history="1">
        <w:r>
          <w:rPr>
            <w:rStyle w:val="Hyperlink"/>
          </w:rPr>
          <w:t>2010-2015年托烷司琼市场新动态战略研究及竞争力研究报告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0b5fb890a4230" w:history="1">
        <w:r>
          <w:rPr>
            <w:rStyle w:val="Hyperlink"/>
          </w:rPr>
          <w:t>https://www.20087.com/2010-07/R_2010_2015niantuowansiqiongshichangxi.html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5d0a40e1480c" w:history="1">
      <w:r>
        <w:rPr>
          <w:rStyle w:val="Hyperlink"/>
        </w:rPr>
        <w:t>2010-2015年托烷司琼市场新动态战略研究及竞争力研究报告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uowansiqiongshichangxi.html" TargetMode="External" Id="R4c40b5fb890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uowansiqiongshichangxi.html" TargetMode="External" Id="R8bdd5d0a40e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2010-07-05T03:55:00Z</dcterms:created>
  <dcterms:modified xsi:type="dcterms:W3CDTF">2010-07-05T04:55:00Z</dcterms:modified>
  <dc:subject>2010-2015年托烷司琼市场新动态战略研究及竞争力研究报告</dc:subject>
  <dc:title>2010-2015年托烷司琼市场新动态战略研究及竞争力研究报告</dc:title>
  <cp:keywords>2010-2015年托烷司琼市场新动态战略研究及竞争力研究报告</cp:keywords>
  <dc:description>2010-2015年托烷司琼市场新动态战略研究及竞争力研究报告</dc:description>
</cp:coreProperties>
</file>