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8e7fb257c4dc2" w:history="1">
              <w:r>
                <w:rPr>
                  <w:rStyle w:val="Hyperlink"/>
                </w:rPr>
                <w:t>2010-2015年美洛昔康市场新动态战略研究及竞争力研究报告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8e7fb257c4dc2" w:history="1">
              <w:r>
                <w:rPr>
                  <w:rStyle w:val="Hyperlink"/>
                </w:rPr>
                <w:t>2010-2015年美洛昔康市场新动态战略研究及竞争力研究报告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38e7fb257c4dc2" w:history="1">
                <w:r>
                  <w:rPr>
                    <w:rStyle w:val="Hyperlink"/>
                  </w:rPr>
                  <w:t>https://www.20087.com/2010-07/R_2010_2015nianmeiluoxikangshichangxin.html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洛昔康是一种非甾体抗炎药，广泛应用于骨关节炎、类风湿性关节炎和疼痛管理。近年来，随着全球老龄化进程加速，关节炎患者数量增加，美洛昔康市场需求持续上升。目前，药物的研发和生产正朝着长效、靶向和副作用最小化的方向发展，以提高患者的生活质量和治疗效果。同时，美洛昔康的仿制药市场竞争激烈，原研药企正通过专利保护和市场差异化策略维持竞争优势。</w:t>
      </w:r>
      <w:r>
        <w:rPr>
          <w:rFonts w:hint="eastAsia"/>
        </w:rPr>
        <w:br/>
      </w:r>
      <w:r>
        <w:rPr>
          <w:rFonts w:hint="eastAsia"/>
        </w:rPr>
        <w:t>　　未来，美洛昔康及其同类药物的发展将更加注重个体化医疗和药物安全性。个体化医疗体现在根据患者的具体病情和基因特征，制定个性化治疗方案，提高药物疗效。药物安全性则意味着在药物研发过程中，将更加关注长期使用后的潜在副作用，进行更为详尽的临床试验，确保患者用药安全。此外，随着数字医疗和远程监控技术的发展，药物的疗效监测和副作用管理将更加精准，促进患者依从性和治疗效果的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美洛昔康产品概述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美洛昔康行业环境分析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我国美洛昔康行业政策环境分析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我国美洛昔康行业技术环境分析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一、我国美洛昔康技术发展概况</w:t>
      </w:r>
      <w:r>
        <w:rPr>
          <w:rFonts w:hint="eastAsia"/>
        </w:rPr>
        <w:br/>
      </w:r>
      <w:r>
        <w:rPr>
          <w:rFonts w:hint="eastAsia"/>
        </w:rPr>
        <w:t>　　　　二、我国美洛昔康产品工艺特点或流程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三、我国美洛昔康行业技术发展趋势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中国美洛昔康市场分析</w:t>
      </w:r>
      <w:r>
        <w:rPr>
          <w:rFonts w:hint="eastAsia"/>
        </w:rPr>
        <w:br/>
      </w:r>
      <w:r>
        <w:rPr>
          <w:rFonts w:hint="eastAsia"/>
        </w:rPr>
        <w:t>　　第一节 美洛昔康市场现状分析及预测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一、2009-2010年我国美洛昔康市场规模分析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二、2010-2015年我国美洛昔康市场规模预测</w:t>
      </w:r>
      <w:r>
        <w:rPr>
          <w:rFonts w:hint="eastAsia"/>
        </w:rPr>
        <w:br/>
      </w:r>
      <w:r>
        <w:rPr>
          <w:rFonts w:hint="eastAsia"/>
        </w:rPr>
        <w:t>　　第二节 美洛昔康产品产量分析及预测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一、2009-2010年我国美洛昔康产量分析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二、2010-2015年我国美洛昔康产量预测</w:t>
      </w:r>
      <w:r>
        <w:rPr>
          <w:rFonts w:hint="eastAsia"/>
        </w:rPr>
        <w:br/>
      </w:r>
      <w:r>
        <w:rPr>
          <w:rFonts w:hint="eastAsia"/>
        </w:rPr>
        <w:t>　　第三节 美洛昔康市场需求分析及预测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一、2009-2010年我国美洛昔康市场需求分析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二、2010-2015年我国美洛昔康市场需求预测</w:t>
      </w:r>
      <w:r>
        <w:rPr>
          <w:rFonts w:hint="eastAsia"/>
        </w:rPr>
        <w:br/>
      </w:r>
      <w:r>
        <w:rPr>
          <w:rFonts w:hint="eastAsia"/>
        </w:rPr>
        <w:t>　　第四节 美洛昔康价格趋势分析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一、2009-2010年我国美洛昔康市场价格分析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二、2010-2015年我国美洛昔康市场价格预测</w:t>
      </w:r>
      <w:r>
        <w:rPr>
          <w:rFonts w:hint="eastAsia"/>
        </w:rPr>
        <w:br/>
      </w:r>
      <w:r>
        <w:rPr>
          <w:rFonts w:hint="eastAsia"/>
        </w:rPr>
        <w:t>　　第五节 美洛昔康进出口数据分析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一、2009-2010年我国美洛昔康进出口数据分析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二、2010-2015年国内美洛昔康产品未来进出口情况预测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美洛昔康行业上、下游产业链分析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美洛昔康产业链分析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二、美洛昔康产业链模型分析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美洛昔康主要生产厂商介绍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美洛昔康行业竞争格局分析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2008-2009年中国美洛昔康行业集中度分析</w:t>
      </w:r>
      <w:r>
        <w:rPr>
          <w:rFonts w:hint="eastAsia"/>
        </w:rPr>
        <w:br/>
      </w:r>
      <w:r>
        <w:rPr>
          <w:rFonts w:hint="eastAsia"/>
        </w:rPr>
        <w:t>　　第二节 美洛昔康国内外SWOT分析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2010-2015年中国美洛昔康行业竞争格局预测分析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二、美洛昔康企业在危机中的竞争优势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[:中:智:林:]市场的重点客户战略实施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2009-2010年中国美洛昔康市场行业供给增长速度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2010-2015年中国美洛昔康市场行业供给量预测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2009-2010年中国美洛昔康市场行业供给集中度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2009-2010年中国美洛昔康市场行业销售量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2009-2010年中国美洛昔康市场行业库存量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2009年中国美洛昔康市场行业企业区域分布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2009年中国美洛昔康市场行业销售渠道分布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2009年中国美洛昔康市场行业主要代理商分布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2009-2010年中国美洛昔康市场行业产品价格走势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2010-2015年中国美洛昔康市场行业产品价格趋势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2009-2010年中国美洛昔康市场行业利润及增长速度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2009-2010年中国美洛昔康市场行业销售毛利率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2009-2010年中国美洛昔康市场行业销售利润率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2009-2010年中国美洛昔康市场行业总资产利润率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2009-2010年中国美洛昔康市场行业净资产利润率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2009-2010年中国美洛昔康市场行业产值利税率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2009-2010年中国美洛昔康市场行业总资产增长率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2009-2010年中国美洛昔康市场行业净资产增长率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2009-2010年中国美洛昔康市场行业资产负债率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2009-2010年中国美洛昔康市场行业速动比率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2009-2010年中国美洛昔康市场行业流动比率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2009-2010年中国美洛昔康市场行业总资产周转率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2009-2010年中国美洛昔康市场行业应收账款周转率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2009-2010年中国美洛昔康市场行业存货周转率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2009-2010年中国美洛昔康市场产品出口量以及出口额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2009-2010年中国美洛昔康市场行业出口地区分布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2009-2010年中国美洛昔康市场行业进口量及进口额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2009-2010年中国美洛昔康市场行业进口区域分布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8e7fb257c4dc2" w:history="1">
        <w:r>
          <w:rPr>
            <w:rStyle w:val="Hyperlink"/>
          </w:rPr>
          <w:t>2010-2015年美洛昔康市场新动态战略研究及竞争力研究报告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38e7fb257c4dc2" w:history="1">
        <w:r>
          <w:rPr>
            <w:rStyle w:val="Hyperlink"/>
          </w:rPr>
          <w:t>https://www.20087.com/2010-07/R_2010_2015nianmeiluoxikangshichangxin.html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0298669dc4350" w:history="1">
      <w:r>
        <w:rPr>
          <w:rStyle w:val="Hyperlink"/>
        </w:rPr>
        <w:t>2010-2015年美洛昔康市场新动态战略研究及竞争力研究报告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meiluoxikangshichangxin.html" TargetMode="External" Id="R3d38e7fb257c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meiluoxikangshichangxin.html" TargetMode="External" Id="R41a0298669dc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2010-07-05T01:07:00Z</dcterms:created>
  <dcterms:modified xsi:type="dcterms:W3CDTF">2010-07-05T02:07:00Z</dcterms:modified>
  <dc:subject>2010-2015年美洛昔康市场新动态战略研究及竞争力研究报告</dc:subject>
  <dc:title>2010-2015年美洛昔康市场新动态战略研究及竞争力研究报告</dc:title>
  <cp:keywords>2010-2015年美洛昔康市场新动态战略研究及竞争力研究报告</cp:keywords>
  <dc:description>2010-2015年美洛昔康市场新动态战略研究及竞争力研究报告</dc:description>
</cp:coreProperties>
</file>