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784ee75ca411a" w:history="1">
              <w:r>
                <w:rPr>
                  <w:rStyle w:val="Hyperlink"/>
                </w:rPr>
                <w:t>2010-2015年蒙药市场新动态战略研究及竞争力研究报告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784ee75ca411a" w:history="1">
              <w:r>
                <w:rPr>
                  <w:rStyle w:val="Hyperlink"/>
                </w:rPr>
                <w:t>2010-2015年蒙药市场新动态战略研究及竞争力研究报告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784ee75ca411a" w:history="1">
                <w:r>
                  <w:rPr>
                    <w:rStyle w:val="Hyperlink"/>
                  </w:rPr>
                  <w:t>https://www.20087.com/2010-07/R_2010_2015nianmengyaoshichangxindongt.html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药是一种源自蒙古族传统医学的药物，具有悠久的历史和独特的疗效，在治疗风湿病、消化系统疾病等方面具有显著优势。近年来，随着中医药的复兴和民族医药的推广，蒙药的市场需求不断增加。其天然、安全的特性使其在国内外市场上受到了广泛的认可。</w:t>
      </w:r>
      <w:r>
        <w:rPr>
          <w:rFonts w:hint="eastAsia"/>
        </w:rPr>
        <w:br/>
      </w:r>
      <w:r>
        <w:rPr>
          <w:rFonts w:hint="eastAsia"/>
        </w:rPr>
        <w:t>　　未来，蒙药的发展将更加注重标准化和国际化。随着现代医学技术的发展，蒙药的制备工艺和质量控制将更加规范化和标准化，确保其疗效和安全性。此外，随着全球健康产业的兴起，蒙药的国际市场将进一步扩大，其在国际医药市场的地位也将不断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蒙药行业环境分析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我国蒙药行业政策环境分析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我国蒙药行业技术环境分析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一、我国蒙药技术发展概况</w:t>
      </w:r>
      <w:r>
        <w:rPr>
          <w:rFonts w:hint="eastAsia"/>
        </w:rPr>
        <w:br/>
      </w:r>
      <w:r>
        <w:rPr>
          <w:rFonts w:hint="eastAsia"/>
        </w:rPr>
        <w:t>　　　　二、我国蒙药产品工艺特点或流程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三、我国蒙药行业技术发展趋势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中国蒙药市场分析</w:t>
      </w:r>
      <w:r>
        <w:rPr>
          <w:rFonts w:hint="eastAsia"/>
        </w:rPr>
        <w:br/>
      </w:r>
      <w:r>
        <w:rPr>
          <w:rFonts w:hint="eastAsia"/>
        </w:rPr>
        <w:t>　　第一节 蒙药市场现状分析及预测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一、2009-2010年我国蒙药市场规模分析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二、2010-2015年我国蒙药市场规模预测</w:t>
      </w:r>
      <w:r>
        <w:rPr>
          <w:rFonts w:hint="eastAsia"/>
        </w:rPr>
        <w:br/>
      </w:r>
      <w:r>
        <w:rPr>
          <w:rFonts w:hint="eastAsia"/>
        </w:rPr>
        <w:t>　　第二节 蒙药产品产量分析及预测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一、2009-2010年我国蒙药产量分析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二、2010-2015年我国蒙药产量预测</w:t>
      </w:r>
      <w:r>
        <w:rPr>
          <w:rFonts w:hint="eastAsia"/>
        </w:rPr>
        <w:br/>
      </w:r>
      <w:r>
        <w:rPr>
          <w:rFonts w:hint="eastAsia"/>
        </w:rPr>
        <w:t>　　第三节 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一、2009-2010年我国蒙药市场需求分析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二、2010-2015年我国蒙药市场需求预测</w:t>
      </w:r>
      <w:r>
        <w:rPr>
          <w:rFonts w:hint="eastAsia"/>
        </w:rPr>
        <w:br/>
      </w:r>
      <w:r>
        <w:rPr>
          <w:rFonts w:hint="eastAsia"/>
        </w:rPr>
        <w:t>　　第四节 蒙药价格趋势分析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一、2009-2010年我国蒙药市场价格分析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二、2010-2015年我国蒙药市场价格预测</w:t>
      </w:r>
      <w:r>
        <w:rPr>
          <w:rFonts w:hint="eastAsia"/>
        </w:rPr>
        <w:br/>
      </w:r>
      <w:r>
        <w:rPr>
          <w:rFonts w:hint="eastAsia"/>
        </w:rPr>
        <w:t>　　第五节 蒙药进出口数据分析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一、2009-2010年我国蒙药进出口数据分析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二、2010-2015年国内蒙药产品未来进出口情况预测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蒙药行业上、下游产业链分析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蒙药产业链分析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二、蒙药产业链模型分析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蒙药主要生产厂商介绍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蒙药行业竞争格局分析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2008-2009年中国蒙药行业集中度分析</w:t>
      </w:r>
      <w:r>
        <w:rPr>
          <w:rFonts w:hint="eastAsia"/>
        </w:rPr>
        <w:br/>
      </w:r>
      <w:r>
        <w:rPr>
          <w:rFonts w:hint="eastAsia"/>
        </w:rPr>
        <w:t>　　第二节 蒙药国内外SWOT分析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2010-2015年中国蒙药行业竞争格局预测分析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二、蒙药企业在危机中的竞争优势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2010-2015年中国蒙药市场行业供给量预测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2009年中国蒙药市场行业企业区域分布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2009年中国蒙药市场行业销售渠道分布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2009年中国蒙药市场行业主要代理商分布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2010-2015年中国蒙药市场行业产品价格趋势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2009-2010年中国蒙药市场产品出口量以及出口额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2009-2010年中国蒙药市场行业进口区域分布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784ee75ca411a" w:history="1">
        <w:r>
          <w:rPr>
            <w:rStyle w:val="Hyperlink"/>
          </w:rPr>
          <w:t>2010-2015年蒙药市场新动态战略研究及竞争力研究报告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784ee75ca411a" w:history="1">
        <w:r>
          <w:rPr>
            <w:rStyle w:val="Hyperlink"/>
          </w:rPr>
          <w:t>https://www.20087.com/2010-07/R_2010_2015nianmengyaoshichangxindongt.html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e5f4c42404ca5" w:history="1">
      <w:r>
        <w:rPr>
          <w:rStyle w:val="Hyperlink"/>
        </w:rPr>
        <w:t>2010-2015年蒙药市场新动态战略研究及竞争力研究报告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mengyaoshichangxindongt.html" TargetMode="External" Id="R191784ee75ca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mengyaoshichangxindongt.html" TargetMode="External" Id="Rf78e5f4c4240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2010-07-05T06:41:00Z</dcterms:created>
  <dcterms:modified xsi:type="dcterms:W3CDTF">2010-07-05T07:41:00Z</dcterms:modified>
  <dc:subject>2010-2015年蒙药市场新动态战略研究及竞争力研究报告</dc:subject>
  <dc:title>2010-2015年蒙药市场新动态战略研究及竞争力研究报告</dc:title>
  <cp:keywords>2010-2015年蒙药市场新动态战略研究及竞争力研究报告</cp:keywords>
  <dc:description>2010-2015年蒙药市场新动态战略研究及竞争力研究报告</dc:description>
</cp:coreProperties>
</file>