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ede75d2e49d9" w:history="1">
              <w:r>
                <w:rPr>
                  <w:rStyle w:val="Hyperlink"/>
                </w:rPr>
                <w:t>2010-2015年那格列奈市场新动态战略研究及竞争力研究报告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ede75d2e49d9" w:history="1">
              <w:r>
                <w:rPr>
                  <w:rStyle w:val="Hyperlink"/>
                </w:rPr>
                <w:t>2010-2015年那格列奈市场新动态战略研究及竞争力研究报告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ede75d2e49d9" w:history="1">
                <w:r>
                  <w:rPr>
                    <w:rStyle w:val="Hyperlink"/>
                  </w:rPr>
                  <w:t>https://www.20087.com/2010-07/R_2010_2015niannagelienaishichangxindo.html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格列奈是一种胰岛素促泌剂，在糖尿病治疗中具有重要的地位。那格列奈通过刺激胰腺β细胞快速分泌胰岛素来降低餐后血糖水平，适用于2型糖尿病患者。近年来，随着全球糖尿病发病率的持续上升，那格列奈市场需求也呈现出增长态势。制药公司不断改进药物配方以提高疗效并减少副作用，如改善吸收率、延长作用时间和提高生物利用度等。此外，针对不同患者群体的个性化治疗方案也在逐步开发之中。</w:t>
      </w:r>
      <w:r>
        <w:rPr>
          <w:rFonts w:hint="eastAsia"/>
        </w:rPr>
        <w:br/>
      </w:r>
      <w:r>
        <w:rPr>
          <w:rFonts w:hint="eastAsia"/>
        </w:rPr>
        <w:t>　　未来，随着科研投入的增加和技术的进步，那格列奈可能会迎来新的发展机遇。一方面，随着人们对健康意识的提升以及早期诊断技术的发展，更多潜在的糖尿病患者将得到及时治疗，从而为那格列奈等降糖药提供了更广阔的市场空间。另一方面，伴随医疗改革的深入，医保政策对于创新药物的支持力度加大，也将有助于推动那格列奈的普及应用。不过，市场竞争激烈，新型药物的研发也可能对其市场份额构成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那格列奈产品概述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那格列奈行业环境分析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我国那格列奈行业政策环境分析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我国那格列奈行业技术环境分析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一、我国那格列奈技术发展概况</w:t>
      </w:r>
      <w:r>
        <w:rPr>
          <w:rFonts w:hint="eastAsia"/>
        </w:rPr>
        <w:br/>
      </w:r>
      <w:r>
        <w:rPr>
          <w:rFonts w:hint="eastAsia"/>
        </w:rPr>
        <w:t>　　　　二、我国那格列奈产品工艺特点或流程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三、我国那格列奈行业技术发展趋势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中国那格列奈市场分析</w:t>
      </w:r>
      <w:r>
        <w:rPr>
          <w:rFonts w:hint="eastAsia"/>
        </w:rPr>
        <w:br/>
      </w:r>
      <w:r>
        <w:rPr>
          <w:rFonts w:hint="eastAsia"/>
        </w:rPr>
        <w:t>　　第一节 那格列奈市场现状分析及预测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一、2009-2010年我国那格列奈市场规模分析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二、2010-2015年我国那格列奈市场规模预测</w:t>
      </w:r>
      <w:r>
        <w:rPr>
          <w:rFonts w:hint="eastAsia"/>
        </w:rPr>
        <w:br/>
      </w:r>
      <w:r>
        <w:rPr>
          <w:rFonts w:hint="eastAsia"/>
        </w:rPr>
        <w:t>　　第二节 那格列奈产品产量分析及预测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一、2009-2010年我国那格列奈产量分析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二、2010-2015年我国那格列奈产量预测</w:t>
      </w:r>
      <w:r>
        <w:rPr>
          <w:rFonts w:hint="eastAsia"/>
        </w:rPr>
        <w:br/>
      </w:r>
      <w:r>
        <w:rPr>
          <w:rFonts w:hint="eastAsia"/>
        </w:rPr>
        <w:t>　　第三节 那格列奈市场需求分析及预测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一、2009-2010年我国那格列奈市场需求分析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二、2010-2015年我国那格列奈市场需求预测</w:t>
      </w:r>
      <w:r>
        <w:rPr>
          <w:rFonts w:hint="eastAsia"/>
        </w:rPr>
        <w:br/>
      </w:r>
      <w:r>
        <w:rPr>
          <w:rFonts w:hint="eastAsia"/>
        </w:rPr>
        <w:t>　　第四节 那格列奈价格趋势分析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一、2009-2010年我国那格列奈市场价格分析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二、2010-2015年我国那格列奈市场价格预测</w:t>
      </w:r>
      <w:r>
        <w:rPr>
          <w:rFonts w:hint="eastAsia"/>
        </w:rPr>
        <w:br/>
      </w:r>
      <w:r>
        <w:rPr>
          <w:rFonts w:hint="eastAsia"/>
        </w:rPr>
        <w:t>　　第五节 那格列奈进出口数据分析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一、2009-2010年我国那格列奈进出口数据分析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二、2010-2015年国内那格列奈产品未来进出口情况预测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那格列奈行业上、下游产业链分析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那格列奈产业链分析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二、那格列奈产业链模型分析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那格列奈主要生产厂商介绍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那格列奈行业竞争格局分析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2008-2009年中国那格列奈行业集中度分析</w:t>
      </w:r>
      <w:r>
        <w:rPr>
          <w:rFonts w:hint="eastAsia"/>
        </w:rPr>
        <w:br/>
      </w:r>
      <w:r>
        <w:rPr>
          <w:rFonts w:hint="eastAsia"/>
        </w:rPr>
        <w:t>　　第二节 那格列奈国内外SWOT分析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2010-2015年中国那格列奈行业竞争格局预测分析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二、那格列奈企业在危机中的竞争优势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2010-2015年中国那格列奈市场行业供给量预测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2009年中国那格列奈市场行业企业区域分布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2009年中国那格列奈市场行业销售渠道分布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2009年中国那格列奈市场行业主要代理商分布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2010-2015年中国那格列奈市场行业产品价格趋势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2009-2010年中国那格列奈市场行业进口区域分布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ede75d2e49d9" w:history="1">
        <w:r>
          <w:rPr>
            <w:rStyle w:val="Hyperlink"/>
          </w:rPr>
          <w:t>2010-2015年那格列奈市场新动态战略研究及竞争力研究报告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ede75d2e49d9" w:history="1">
        <w:r>
          <w:rPr>
            <w:rStyle w:val="Hyperlink"/>
          </w:rPr>
          <w:t>https://www.20087.com/2010-07/R_2010_2015niannagelienaishichangxindo.html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格列奈片的用法用量、那格列奈片的用法用量、那格列奈片一次吃多少、那格列奈片饭前吃还是饭后吃好、一旦吃了二甲双胍就要终身吗、那格列奈片和二甲双胍哪个好、二甲双胍的用法用量、那格列奈片正确服用方法、那格列奈片对肾功能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7f18382a444f" w:history="1">
      <w:r>
        <w:rPr>
          <w:rStyle w:val="Hyperlink"/>
        </w:rPr>
        <w:t>2010-2015年那格列奈市场新动态战略研究及竞争力研究报告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agelienaishichangxindo.html" TargetMode="External" Id="R4ef0ede75d2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agelienaishichangxindo.html" TargetMode="External" Id="Rcc437f18382a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2010-07-05T04:37:00Z</dcterms:created>
  <dcterms:modified xsi:type="dcterms:W3CDTF">2010-07-05T05:37:00Z</dcterms:modified>
  <dc:subject>2010-2015年那格列奈市场新动态战略研究及竞争力研究报告</dc:subject>
  <dc:title>2010-2015年那格列奈市场新动态战略研究及竞争力研究报告</dc:title>
  <cp:keywords>2010-2015年那格列奈市场新动态战略研究及竞争力研究报告</cp:keywords>
  <dc:description>2010-2015年那格列奈市场新动态战略研究及竞争力研究报告</dc:description>
</cp:coreProperties>
</file>