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6c47a667d44db6" w:history="1">
              <w:r>
                <w:rPr>
                  <w:rStyle w:val="Hyperlink"/>
                </w:rPr>
                <w:t>2010-2015年雷米普利市场新动态战略研究及竞争力研究报告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6c47a667d44db6" w:history="1">
              <w:r>
                <w:rPr>
                  <w:rStyle w:val="Hyperlink"/>
                </w:rPr>
                <w:t>2010-2015年雷米普利市场新动态战略研究及竞争力研究报告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0A55835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c6c47a667d44db6" w:history="1">
                <w:r>
                  <w:rPr>
                    <w:rStyle w:val="Hyperlink"/>
                  </w:rPr>
                  <w:t>https://www.20087.com/2010-07/R_2010_2015nianleimipulishichangxindon.html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雷米普利是一种重要的心血管药物，广泛应用于高血压等疾病的治疗。其主要功能是通过抑制血管紧张素转换酶来降低血压，改善心脏负荷。随着医药技术和临床研究的发展，雷米普利的生产和应用不断优化，不仅提高了药物的疗效和安全性，还增强了产品的经济性和适用性。现代雷米普利采用先进的合成技术和制剂工艺，如高效液相色谱法和控释技术，提高了药物的纯度和生物利用度。此外，随着环保要求的提高，雷米普利的生产更加注重节能减排，如采用绿色合成路线和废弃物回收利用技术，减少了对环境的影响。随着市场需求的多样化，雷米普利的设计也更加注重个性化和定制化服务，如根据不同的疾病类型设计专用制剂。</w:t>
      </w:r>
      <w:r>
        <w:rPr>
          <w:rFonts w:hint="eastAsia"/>
        </w:rPr>
        <w:br/>
      </w:r>
      <w:r>
        <w:rPr>
          <w:rFonts w:hint="eastAsia"/>
        </w:rPr>
        <w:t>　　未来，雷米普利的发展将更加注重精准治疗和多功能性。随着基因组学和蛋白质组学技术的应用，未来的雷米普利将能够通过基因型分析实现个性化治疗，提高治疗效果。同时，随着合成生物学的进步，未来的雷米普利将采用更多高效合成路径，提高药物的生产效率和降低成本。此外，随着对抗生素抗药性问题的关注，雷米普利将与其他心血管药物结合，如开发出更多联合用药方案，提高综合治疗效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雷米普利产品概述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雷米普利行业环境分析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我国雷米普利行业政策环境分析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我国雷米普利行业技术环境分析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一、我国雷米普利技术发展概况</w:t>
      </w:r>
      <w:r>
        <w:rPr>
          <w:rFonts w:hint="eastAsia"/>
        </w:rPr>
        <w:br/>
      </w:r>
      <w:r>
        <w:rPr>
          <w:rFonts w:hint="eastAsia"/>
        </w:rPr>
        <w:t>　　　　二、我国雷米普利产品工艺特点或流程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三、我国雷米普利行业技术发展趋势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中国雷米普利市场分析</w:t>
      </w:r>
      <w:r>
        <w:rPr>
          <w:rFonts w:hint="eastAsia"/>
        </w:rPr>
        <w:br/>
      </w:r>
      <w:r>
        <w:rPr>
          <w:rFonts w:hint="eastAsia"/>
        </w:rPr>
        <w:t>　　第一节 雷米普利市场现状分析及预测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一、2009-2010年我国雷米普利市场规模分析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二、2010-2015年我国雷米普利市场规模预测</w:t>
      </w:r>
      <w:r>
        <w:rPr>
          <w:rFonts w:hint="eastAsia"/>
        </w:rPr>
        <w:br/>
      </w:r>
      <w:r>
        <w:rPr>
          <w:rFonts w:hint="eastAsia"/>
        </w:rPr>
        <w:t>　　第二节 雷米普利产品产量分析及预测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一、2009-2010年我国雷米普利产量分析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二、2010-2015年我国雷米普利产量预测</w:t>
      </w:r>
      <w:r>
        <w:rPr>
          <w:rFonts w:hint="eastAsia"/>
        </w:rPr>
        <w:br/>
      </w:r>
      <w:r>
        <w:rPr>
          <w:rFonts w:hint="eastAsia"/>
        </w:rPr>
        <w:t>　　第三节 雷米普利市场需求分析及预测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一、2009-2010年我国雷米普利市场需求分析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二、2010-2015年我国雷米普利市场需求预测</w:t>
      </w:r>
      <w:r>
        <w:rPr>
          <w:rFonts w:hint="eastAsia"/>
        </w:rPr>
        <w:br/>
      </w:r>
      <w:r>
        <w:rPr>
          <w:rFonts w:hint="eastAsia"/>
        </w:rPr>
        <w:t>　　第四节 雷米普利价格趋势分析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一、2009-2010年我国雷米普利市场价格分析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二、2010-2015年我国雷米普利市场价格预测</w:t>
      </w:r>
      <w:r>
        <w:rPr>
          <w:rFonts w:hint="eastAsia"/>
        </w:rPr>
        <w:br/>
      </w:r>
      <w:r>
        <w:rPr>
          <w:rFonts w:hint="eastAsia"/>
        </w:rPr>
        <w:t>　　第五节 雷米普利进出口数据分析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一、2009-2010年我国雷米普利进出口数据分析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二、2010-2015年国内雷米普利产品未来进出口情况预测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雷米普利行业上、下游产业链分析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雷米普利产业链分析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二、雷米普利产业链模型分析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雷米普利主要生产厂商介绍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雷米普利行业竞争格局分析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2008-2009年中国雷米普利行业集中度分析</w:t>
      </w:r>
      <w:r>
        <w:rPr>
          <w:rFonts w:hint="eastAsia"/>
        </w:rPr>
        <w:br/>
      </w:r>
      <w:r>
        <w:rPr>
          <w:rFonts w:hint="eastAsia"/>
        </w:rPr>
        <w:t>　　第二节 雷米普利国内外SWOT分析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2010-2015年中国雷米普利行业竞争格局预测分析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二、雷米普利企业在危机中的竞争优势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中智^林 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2009-2010年中国雷米普利市场行业供给增长速度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2010-2015年中国雷米普利市场行业供给量预测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2009-2010年中国雷米普利市场行业供给集中度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2009-2010年中国雷米普利市场行业销售量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2009-2010年中国雷米普利市场行业库存量</w:t>
      </w:r>
      <w:r>
        <w:rPr>
          <w:rFonts w:hint="eastAsia"/>
        </w:rPr>
        <w:br/>
      </w:r>
      <w:r>
        <w:rPr>
          <w:rFonts w:hint="eastAsia"/>
        </w:rPr>
        <w:t>　　图表 2009年中国雷米普利市场行业企业区域分布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2009年中国雷米普利市场行业销售渠道分布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2009年中国雷米普利市场行业主要代理商分布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2009-2010年中国雷米普利市场行业产品价格走势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2010-2015年中国雷米普利市场行业产品价格趋势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2009-2010年中国雷米普利市场行业利润及增长速度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2009-2010年中国雷米普利市场行业销售毛利率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2009-2010年中国雷米普利市场行业销售利润率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2009-2010年中国雷米普利市场行业总资产利润率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2009-2010年中国雷米普利市场行业净资产利润率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2009-2010年中国雷米普利市场行业产值利税率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2009-2010年中国雷米普利市场行业总资产增长率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2009-2010年中国雷米普利市场行业净资产增长率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2009-2010年中国雷米普利市场行业资产负债率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2009-2010年中国雷米普利市场行业速动比率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2009-2010年中国雷米普利市场行业流动比率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2009-2010年中国雷米普利市场行业总资产周转率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2009-2010年中国雷米普利市场行业应收账款周转率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2009-2010年中国雷米普利市场行业存货周转率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2009-2010年中国雷米普利市场产品出口量以及出口额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2009-2010年中国雷米普利市场行业出口地区分布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2009-2010年中国雷米普利市场行业进口量及进口额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2009-2010年中国雷米普利市场行业进口区域分布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6c47a667d44db6" w:history="1">
        <w:r>
          <w:rPr>
            <w:rStyle w:val="Hyperlink"/>
          </w:rPr>
          <w:t>2010-2015年雷米普利市场新动态战略研究及竞争力研究报告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0A55835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c6c47a667d44db6" w:history="1">
        <w:r>
          <w:rPr>
            <w:rStyle w:val="Hyperlink"/>
          </w:rPr>
          <w:t>https://www.20087.com/2010-07/R_2010_2015nianleimipulishichangxindon.html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044e3d24154d80" w:history="1">
      <w:r>
        <w:rPr>
          <w:rStyle w:val="Hyperlink"/>
        </w:rPr>
        <w:t>2010-2015年雷米普利市场新动态战略研究及竞争力研究报告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leimipulishichangxindon.html" TargetMode="External" Id="R7c6c47a667d44d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leimipulishichangxindon.html" TargetMode="External" Id="R5f044e3d24154d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2010-07-05T05:22:00Z</dcterms:created>
  <dcterms:modified xsi:type="dcterms:W3CDTF">2010-07-05T06:22:00Z</dcterms:modified>
  <dc:subject>2010-2015年雷米普利市场新动态战略研究及竞争力研究报告</dc:subject>
  <dc:title>2010-2015年雷米普利市场新动态战略研究及竞争力研究报告</dc:title>
  <cp:keywords>2010-2015年雷米普利市场新动态战略研究及竞争力研究报告</cp:keywords>
  <dc:description>2010-2015年雷米普利市场新动态战略研究及竞争力研究报告</dc:description>
</cp:coreProperties>
</file>