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b1357aa1b493b" w:history="1">
              <w:r>
                <w:rPr>
                  <w:rStyle w:val="Hyperlink"/>
                </w:rPr>
                <w:t>2024-2030年中国彩砂行业发展现状调研及未来走势预测报告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b1357aa1b493b" w:history="1">
              <w:r>
                <w:rPr>
                  <w:rStyle w:val="Hyperlink"/>
                </w:rPr>
                <w:t>2024-2030年中国彩砂行业发展现状调研及未来走势预测报告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b1357aa1b493b" w:history="1">
                <w:r>
                  <w:rPr>
                    <w:rStyle w:val="Hyperlink"/>
                  </w:rPr>
                  <w:t>https://www.20087.com/2010-07/R_2010_2015caishachanyeshendudiaoyanji.html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砂是一种装饰性极强的材料，广泛应用于建筑外墙、园林景观和艺术创作中。随着人们对生活品质和个性化追求的提升，彩砂的颜色和质感更加多样，能够满足不同风格的设计需求。环保型彩砂，采用无毒、无害的天然矿物质，通过精细研磨和色彩处理，既保持了自然美感，又符合绿色建筑标准。同时，彩砂的应用范围不断扩大，从传统的墙面装饰到现代的室内设计，如彩砂艺术墙、彩砂地面等，成为提升空间氛围的重要元素。</w:t>
      </w:r>
      <w:r>
        <w:rPr>
          <w:rFonts w:hint="eastAsia"/>
        </w:rPr>
        <w:br/>
      </w:r>
      <w:r>
        <w:rPr>
          <w:rFonts w:hint="eastAsia"/>
        </w:rPr>
        <w:t>　　未来，彩砂将更加注重功能性和艺术性。随着纳米技术的融入，彩砂表面可以进行特殊处理，如自洁、抗菌和隔热，提高材料的实用价值。同时，彩砂与LED灯光、投影技术的结合，将创造出更具互动性和视觉冲击力的艺术装置，满足公共空间和商业场所的创意展示需求。此外，定制化服务的兴起，将使彩砂成为表达个人风格和情感的艺术媒介，推动其在家居装饰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b1357aa1b493b" w:history="1">
        <w:r>
          <w:rPr>
            <w:rStyle w:val="Hyperlink"/>
          </w:rPr>
          <w:t>2024-2030年中国彩砂行业发展现状调研及未来走势预测报告</w:t>
        </w:r>
      </w:hyperlink>
      <w:r>
        <w:rPr>
          <w:rFonts w:hint="eastAsia"/>
        </w:rPr>
        <w:t>》对彩砂行业相关因素进行具体调查、研究、分析，洞察彩砂行业今后的发展方向、彩砂行业竞争格局的演变趋势以及彩砂技术标准、彩砂市场规模、彩砂行业潜在问题与彩砂行业发展的症结所在，评估彩砂行业投资价值、彩砂效果效益程度，提出建设性意见建议，为彩砂行业投资决策者和彩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彩砂行业概述</w:t>
      </w:r>
      <w:r>
        <w:rPr>
          <w:rFonts w:hint="eastAsia"/>
        </w:rPr>
        <w:br/>
      </w:r>
      <w:r>
        <w:rPr>
          <w:rFonts w:hint="eastAsia"/>
        </w:rPr>
        <w:t>　　第一节 彩砂行业定义</w:t>
      </w:r>
      <w:r>
        <w:rPr>
          <w:rFonts w:hint="eastAsia"/>
        </w:rPr>
        <w:br/>
      </w:r>
      <w:r>
        <w:rPr>
          <w:rFonts w:hint="eastAsia"/>
        </w:rPr>
        <w:t>　　第二节 彩砂行业发展历程</w:t>
      </w:r>
      <w:r>
        <w:rPr>
          <w:rFonts w:hint="eastAsia"/>
        </w:rPr>
        <w:br/>
      </w:r>
      <w:r>
        <w:rPr>
          <w:rFonts w:hint="eastAsia"/>
        </w:rPr>
        <w:t>　　第三节 彩砂产业链分析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二、相关彩砂行业标准分析</w:t>
      </w:r>
      <w:r>
        <w:rPr>
          <w:rFonts w:hint="eastAsia"/>
        </w:rPr>
        <w:br/>
      </w:r>
      <w:r>
        <w:rPr>
          <w:rFonts w:hint="eastAsia"/>
        </w:rPr>
        <w:t>　　第三节 中国彩砂行业发展社会环境分析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2019-2024年中国彩砂行业总体规模</w:t>
      </w:r>
      <w:r>
        <w:rPr>
          <w:rFonts w:hint="eastAsia"/>
        </w:rPr>
        <w:br/>
      </w:r>
      <w:r>
        <w:rPr>
          <w:rFonts w:hint="eastAsia"/>
        </w:rPr>
        <w:t>　　第二节 中国彩砂行业盈利情况分析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三、2024-2030年中国彩砂行业供给预测</w:t>
      </w:r>
      <w:r>
        <w:rPr>
          <w:rFonts w:hint="eastAsia"/>
        </w:rPr>
        <w:br/>
      </w:r>
      <w:r>
        <w:rPr>
          <w:rFonts w:hint="eastAsia"/>
        </w:rPr>
        <w:t>　　第四节 中国彩砂行业需求概况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三、2024-2030年中国彩砂市场需求预测</w:t>
      </w:r>
      <w:r>
        <w:rPr>
          <w:rFonts w:hint="eastAsia"/>
        </w:rPr>
        <w:br/>
      </w:r>
      <w:r>
        <w:rPr>
          <w:rFonts w:hint="eastAsia"/>
        </w:rPr>
        <w:t>　　第五节 彩砂产业供需平衡状况分析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二、2024-2030年彩砂行业资产规模预测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四、2024-2030年彩砂行业收入和利润预测</w:t>
      </w:r>
      <w:r>
        <w:rPr>
          <w:rFonts w:hint="eastAsia"/>
        </w:rPr>
        <w:br/>
      </w:r>
      <w:r>
        <w:rPr>
          <w:rFonts w:hint="eastAsia"/>
        </w:rPr>
        <w:t>　　第二节 彩砂行业效益分析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国内彩砂产品价格走势及影响因素分析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2019-2024年国内彩砂市场价格回顾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2023-2024年国内彩砂市场价格及评述</w:t>
      </w:r>
      <w:r>
        <w:rPr>
          <w:rFonts w:hint="eastAsia"/>
        </w:rPr>
        <w:br/>
      </w:r>
      <w:r>
        <w:rPr>
          <w:rFonts w:hint="eastAsia"/>
        </w:rPr>
        <w:t>　　第三节 国内彩砂价格影响因素分析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2024-2030年国内彩砂市场价格走势预测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2023-2024年彩砂行业产业链分析及对行业的影响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彩砂上游原料产业链发展状况分析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彩砂下游需求产业链发展情况分析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上下游行业对彩砂行业的影响分析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二、**地区彩砂行业调研分析</w:t>
      </w:r>
      <w:r>
        <w:rPr>
          <w:rFonts w:hint="eastAsia"/>
        </w:rPr>
        <w:br/>
      </w:r>
      <w:r>
        <w:rPr>
          <w:rFonts w:hint="eastAsia"/>
        </w:rPr>
        <w:t>　　　　三、**地区彩砂行业调研分析</w:t>
      </w:r>
      <w:r>
        <w:rPr>
          <w:rFonts w:hint="eastAsia"/>
        </w:rPr>
        <w:br/>
      </w:r>
      <w:r>
        <w:rPr>
          <w:rFonts w:hint="eastAsia"/>
        </w:rPr>
        <w:t>　　　　四、**地区彩砂行业调研分析</w:t>
      </w:r>
      <w:r>
        <w:rPr>
          <w:rFonts w:hint="eastAsia"/>
        </w:rPr>
        <w:br/>
      </w:r>
      <w:r>
        <w:rPr>
          <w:rFonts w:hint="eastAsia"/>
        </w:rPr>
        <w:t>　　　　五、**地区彩砂行业调研分析</w:t>
      </w:r>
      <w:r>
        <w:rPr>
          <w:rFonts w:hint="eastAsia"/>
        </w:rPr>
        <w:br/>
      </w:r>
      <w:r>
        <w:rPr>
          <w:rFonts w:hint="eastAsia"/>
        </w:rPr>
        <w:t>　　　　六、**地区彩砂行业调研分析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二、彩砂企业经营情况分析</w:t>
      </w:r>
      <w:r>
        <w:rPr>
          <w:rFonts w:hint="eastAsia"/>
        </w:rPr>
        <w:br/>
      </w:r>
      <w:r>
        <w:rPr>
          <w:rFonts w:hint="eastAsia"/>
        </w:rPr>
        <w:t>　　　　三、彩砂企业发展规划</w:t>
      </w:r>
      <w:r>
        <w:rPr>
          <w:rFonts w:hint="eastAsia"/>
        </w:rPr>
        <w:br/>
      </w:r>
      <w:r>
        <w:rPr>
          <w:rFonts w:hint="eastAsia"/>
        </w:rPr>
        <w:t>　　第二节 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二、彩砂企业经营情况分析</w:t>
      </w:r>
      <w:r>
        <w:rPr>
          <w:rFonts w:hint="eastAsia"/>
        </w:rPr>
        <w:br/>
      </w:r>
      <w:r>
        <w:rPr>
          <w:rFonts w:hint="eastAsia"/>
        </w:rPr>
        <w:t>　　　　三、彩砂企业发展规划</w:t>
      </w:r>
      <w:r>
        <w:rPr>
          <w:rFonts w:hint="eastAsia"/>
        </w:rPr>
        <w:br/>
      </w:r>
      <w:r>
        <w:rPr>
          <w:rFonts w:hint="eastAsia"/>
        </w:rPr>
        <w:t>　　第三节 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二、彩砂企业经营情况分析</w:t>
      </w:r>
      <w:r>
        <w:rPr>
          <w:rFonts w:hint="eastAsia"/>
        </w:rPr>
        <w:br/>
      </w:r>
      <w:r>
        <w:rPr>
          <w:rFonts w:hint="eastAsia"/>
        </w:rPr>
        <w:t>　　　　三、彩砂企业发展规划</w:t>
      </w:r>
      <w:r>
        <w:rPr>
          <w:rFonts w:hint="eastAsia"/>
        </w:rPr>
        <w:br/>
      </w:r>
      <w:r>
        <w:rPr>
          <w:rFonts w:hint="eastAsia"/>
        </w:rPr>
        <w:t>　　第四节 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二、彩砂企业经营情况分析</w:t>
      </w:r>
      <w:r>
        <w:rPr>
          <w:rFonts w:hint="eastAsia"/>
        </w:rPr>
        <w:br/>
      </w:r>
      <w:r>
        <w:rPr>
          <w:rFonts w:hint="eastAsia"/>
        </w:rPr>
        <w:t>　　　　三、彩砂企业发展规划</w:t>
      </w:r>
      <w:r>
        <w:rPr>
          <w:rFonts w:hint="eastAsia"/>
        </w:rPr>
        <w:br/>
      </w:r>
      <w:r>
        <w:rPr>
          <w:rFonts w:hint="eastAsia"/>
        </w:rPr>
        <w:t>　　第五节 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二、彩砂企业经营情况分析</w:t>
      </w:r>
      <w:r>
        <w:rPr>
          <w:rFonts w:hint="eastAsia"/>
        </w:rPr>
        <w:br/>
      </w:r>
      <w:r>
        <w:rPr>
          <w:rFonts w:hint="eastAsia"/>
        </w:rPr>
        <w:t>　　　　三、彩砂企业发展规划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2023-2024年彩砂行业市场竞争策略分析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彩砂市场竞争策略分析</w:t>
      </w:r>
      <w:r>
        <w:rPr>
          <w:rFonts w:hint="eastAsia"/>
        </w:rPr>
        <w:br/>
      </w:r>
      <w:r>
        <w:rPr>
          <w:rFonts w:hint="eastAsia"/>
        </w:rPr>
        <w:t>　　　　一、彩砂市场增长潜力分析</w:t>
      </w:r>
      <w:r>
        <w:rPr>
          <w:rFonts w:hint="eastAsia"/>
        </w:rPr>
        <w:br/>
      </w:r>
      <w:r>
        <w:rPr>
          <w:rFonts w:hint="eastAsia"/>
        </w:rPr>
        <w:t>　　　　二、彩砂产品竞争策略分析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2024年彩砂行业投资情况分析</w:t>
      </w:r>
      <w:r>
        <w:rPr>
          <w:rFonts w:hint="eastAsia"/>
        </w:rPr>
        <w:br/>
      </w:r>
      <w:r>
        <w:rPr>
          <w:rFonts w:hint="eastAsia"/>
        </w:rPr>
        <w:t>　　　　一、彩砂行业总体投资结构</w:t>
      </w:r>
      <w:r>
        <w:rPr>
          <w:rFonts w:hint="eastAsia"/>
        </w:rPr>
        <w:br/>
      </w:r>
      <w:r>
        <w:rPr>
          <w:rFonts w:hint="eastAsia"/>
        </w:rPr>
        <w:t>　　　　二、彩砂行业投资规模情况</w:t>
      </w:r>
      <w:r>
        <w:rPr>
          <w:rFonts w:hint="eastAsia"/>
        </w:rPr>
        <w:br/>
      </w:r>
      <w:r>
        <w:rPr>
          <w:rFonts w:hint="eastAsia"/>
        </w:rPr>
        <w:t>　　　　三、彩砂行业投资增速情况</w:t>
      </w:r>
      <w:r>
        <w:rPr>
          <w:rFonts w:hint="eastAsia"/>
        </w:rPr>
        <w:br/>
      </w:r>
      <w:r>
        <w:rPr>
          <w:rFonts w:hint="eastAsia"/>
        </w:rPr>
        <w:t>　　　　四、彩砂行业分地区投资分析</w:t>
      </w:r>
      <w:r>
        <w:rPr>
          <w:rFonts w:hint="eastAsia"/>
        </w:rPr>
        <w:br/>
      </w:r>
      <w:r>
        <w:rPr>
          <w:rFonts w:hint="eastAsia"/>
        </w:rPr>
        <w:t>　　第二节 彩砂行业投资机会分析</w:t>
      </w:r>
      <w:r>
        <w:rPr>
          <w:rFonts w:hint="eastAsia"/>
        </w:rPr>
        <w:br/>
      </w:r>
      <w:r>
        <w:rPr>
          <w:rFonts w:hint="eastAsia"/>
        </w:rPr>
        <w:t>　　　　一、彩砂行业投资项目分析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二、可以投资的彩砂模式</w:t>
      </w:r>
      <w:r>
        <w:rPr>
          <w:rFonts w:hint="eastAsia"/>
        </w:rPr>
        <w:br/>
      </w:r>
      <w:r>
        <w:rPr>
          <w:rFonts w:hint="eastAsia"/>
        </w:rPr>
        <w:t>　　　　三、2024年彩砂行业投资机会</w:t>
      </w:r>
      <w:r>
        <w:rPr>
          <w:rFonts w:hint="eastAsia"/>
        </w:rPr>
        <w:br/>
      </w:r>
      <w:r>
        <w:rPr>
          <w:rFonts w:hint="eastAsia"/>
        </w:rPr>
        <w:t>　　　　四、2024年彩砂行业投资新方向</w:t>
      </w:r>
      <w:r>
        <w:rPr>
          <w:rFonts w:hint="eastAsia"/>
        </w:rPr>
        <w:br/>
      </w:r>
      <w:r>
        <w:rPr>
          <w:rFonts w:hint="eastAsia"/>
        </w:rPr>
        <w:t>　　第三节 彩砂行业发展前景分析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一、新冠疫情下彩砂市场的发展前景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二、2023-2024年彩砂市场面临的发展商机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2024-2030年彩砂行业发展趋势及投资风险分析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当前彩砂行业存在的问题</w:t>
      </w:r>
      <w:r>
        <w:rPr>
          <w:rFonts w:hint="eastAsia"/>
        </w:rPr>
        <w:br/>
      </w:r>
      <w:r>
        <w:rPr>
          <w:rFonts w:hint="eastAsia"/>
        </w:rPr>
        <w:t>　　第二节 彩砂未来发展预测分析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三、2024-2030年中国彩砂行业发展趋势预测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2024-2030年中国彩砂行业投资风险分析</w:t>
      </w:r>
      <w:r>
        <w:rPr>
          <w:rFonts w:hint="eastAsia"/>
        </w:rPr>
        <w:br/>
      </w:r>
      <w:r>
        <w:rPr>
          <w:rFonts w:hint="eastAsia"/>
        </w:rPr>
        <w:t>　　　　一、彩砂市场竞争风险</w:t>
      </w:r>
      <w:r>
        <w:rPr>
          <w:rFonts w:hint="eastAsia"/>
        </w:rPr>
        <w:br/>
      </w:r>
      <w:r>
        <w:rPr>
          <w:rFonts w:hint="eastAsia"/>
        </w:rPr>
        <w:t>　　　　二、彩砂行业原材料压力风险分析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三、彩砂行业技术风险分析</w:t>
      </w:r>
      <w:r>
        <w:rPr>
          <w:rFonts w:hint="eastAsia"/>
        </w:rPr>
        <w:br/>
      </w:r>
      <w:r>
        <w:rPr>
          <w:rFonts w:hint="eastAsia"/>
        </w:rPr>
        <w:t>　　　　四、彩砂行业政策和体制风险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2024-2030年彩砂行业盈利模式与投资策略探讨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一、境外彩砂行业成长情况调查</w:t>
      </w:r>
      <w:r>
        <w:rPr>
          <w:rFonts w:hint="eastAsia"/>
        </w:rPr>
        <w:br/>
      </w:r>
      <w:r>
        <w:rPr>
          <w:rFonts w:hint="eastAsia"/>
        </w:rPr>
        <w:t>　　　　二、彩砂行业经营模式借鉴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中国彩砂行业投资策略分析</w:t>
      </w:r>
      <w:r>
        <w:rPr>
          <w:rFonts w:hint="eastAsia"/>
        </w:rPr>
        <w:br/>
      </w:r>
      <w:r>
        <w:rPr>
          <w:rFonts w:hint="eastAsia"/>
        </w:rPr>
        <w:t>　　第五节 彩砂行业最优投资路径设计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中⋅智⋅林⋅－彩砂行业项目投资建议</w:t>
      </w:r>
      <w:r>
        <w:rPr>
          <w:rFonts w:hint="eastAsia"/>
        </w:rPr>
        <w:br/>
      </w:r>
      <w:r>
        <w:rPr>
          <w:rFonts w:hint="eastAsia"/>
        </w:rPr>
        <w:t>　　　　一、彩砂技术应用注意事项</w:t>
      </w:r>
      <w:r>
        <w:rPr>
          <w:rFonts w:hint="eastAsia"/>
        </w:rPr>
        <w:br/>
      </w:r>
      <w:r>
        <w:rPr>
          <w:rFonts w:hint="eastAsia"/>
        </w:rPr>
        <w:t>　　　　二、彩砂项目投资注意事项</w:t>
      </w:r>
      <w:r>
        <w:rPr>
          <w:rFonts w:hint="eastAsia"/>
        </w:rPr>
        <w:br/>
      </w:r>
      <w:r>
        <w:rPr>
          <w:rFonts w:hint="eastAsia"/>
        </w:rPr>
        <w:t>　　　　三、彩砂生产开发注意事项</w:t>
      </w:r>
      <w:r>
        <w:rPr>
          <w:rFonts w:hint="eastAsia"/>
        </w:rPr>
        <w:br/>
      </w:r>
      <w:r>
        <w:rPr>
          <w:rFonts w:hint="eastAsia"/>
        </w:rPr>
        <w:t>　　　　四、彩砂销售注意事项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b1357aa1b493b" w:history="1">
        <w:r>
          <w:rPr>
            <w:rStyle w:val="Hyperlink"/>
          </w:rPr>
          <w:t>2024-2030年中国彩砂行业发展现状调研及未来走势预测报告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b1357aa1b493b" w:history="1">
        <w:r>
          <w:rPr>
            <w:rStyle w:val="Hyperlink"/>
          </w:rPr>
          <w:t>https://www.20087.com/2010-07/R_2010_2015caishachanyeshendudiaoyanji.html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524be24184f72" w:history="1">
      <w:r>
        <w:rPr>
          <w:rStyle w:val="Hyperlink"/>
        </w:rPr>
        <w:t>2024-2030年中国彩砂行业发展现状调研及未来走势预测报告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caishachanyeshendudiaoyanji.html" TargetMode="External" Id="R595b1357aa1b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caishachanyeshendudiaoyanji.html" TargetMode="External" Id="R8b4524be2418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2024-02-13T06:06:00Z</dcterms:created>
  <dcterms:modified xsi:type="dcterms:W3CDTF">2024-02-13T07:06:00Z</dcterms:modified>
  <dc:subject>2024-2030年中国彩砂行业发展现状调研及未来走势预测报告</dc:subject>
  <dc:title>2024-2030年中国彩砂行业发展现状调研及未来走势预测报告</dc:title>
  <cp:keywords>2024-2030年中国彩砂行业发展现状调研及未来走势预测报告</cp:keywords>
  <dc:description>2024-2030年中国彩砂行业发展现状调研及未来走势预测报告</dc:description>
</cp:coreProperties>
</file>