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52d1b44af41cb" w:history="1">
              <w:r>
                <w:rPr>
                  <w:rStyle w:val="Hyperlink"/>
                </w:rPr>
                <w:t>2011-2015年中国电玩市场竞争态势及发展趋势研究报告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52d1b44af41cb" w:history="1">
              <w:r>
                <w:rPr>
                  <w:rStyle w:val="Hyperlink"/>
                </w:rPr>
                <w:t>2011-2015年中国电玩市场竞争态势及发展趋势研究报告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52d1b44af41cb" w:history="1">
                <w:r>
                  <w:rPr>
                    <w:rStyle w:val="Hyperlink"/>
                  </w:rPr>
                  <w:t>https://www.20087.com/2010-07/R_2011_2015dianwanshichangjingzhengtai.html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一、国外电玩产业动态</w:t>
      </w:r>
      <w:r>
        <w:rPr>
          <w:rFonts w:hint="eastAsia"/>
        </w:rPr>
        <w:br/>
      </w:r>
      <w:r>
        <w:rPr>
          <w:rFonts w:hint="eastAsia"/>
        </w:rPr>
        <w:t>　　　　二、世界电玩行业技术分析</w:t>
      </w:r>
      <w:r>
        <w:rPr>
          <w:rFonts w:hint="eastAsia"/>
        </w:rPr>
        <w:br/>
      </w:r>
      <w:r>
        <w:rPr>
          <w:rFonts w:hint="eastAsia"/>
        </w:rPr>
        <w:t>　　　　三、世界电玩厂家大比拼</w:t>
      </w:r>
      <w:r>
        <w:rPr>
          <w:rFonts w:hint="eastAsia"/>
        </w:rPr>
        <w:br/>
      </w:r>
      <w:r>
        <w:rPr>
          <w:rFonts w:hint="eastAsia"/>
        </w:rPr>
        <w:t>　　第二节 2009-2010年世界电玩产业运行走势分析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一、全球电玩市场销售额分析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2011-2015年世界电玩行业前景预测分析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二、09年美国最受欢迎玩具名单</w:t>
      </w:r>
      <w:r>
        <w:rPr>
          <w:rFonts w:hint="eastAsia"/>
        </w:rPr>
        <w:br/>
      </w:r>
      <w:r>
        <w:rPr>
          <w:rFonts w:hint="eastAsia"/>
        </w:rPr>
        <w:t>　　　　三、美国校园电玩相关科系增长分析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一、近年日本电玩市场概况探讨</w:t>
      </w:r>
      <w:r>
        <w:rPr>
          <w:rFonts w:hint="eastAsia"/>
        </w:rPr>
        <w:br/>
      </w:r>
      <w:r>
        <w:rPr>
          <w:rFonts w:hint="eastAsia"/>
        </w:rPr>
        <w:t>　　　　二、日本老年人电玩分析</w:t>
      </w:r>
      <w:r>
        <w:rPr>
          <w:rFonts w:hint="eastAsia"/>
        </w:rPr>
        <w:br/>
      </w:r>
      <w:r>
        <w:rPr>
          <w:rFonts w:hint="eastAsia"/>
        </w:rPr>
        <w:t>　　　　三、2008年日本电玩市场总结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二、法国玩具和电玩产品进出口市场分析</w:t>
      </w:r>
      <w:r>
        <w:rPr>
          <w:rFonts w:hint="eastAsia"/>
        </w:rPr>
        <w:br/>
      </w:r>
      <w:r>
        <w:rPr>
          <w:rFonts w:hint="eastAsia"/>
        </w:rPr>
        <w:t>　　　　三、巴拿马电玩市场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2009-2010年微软公司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2009-2010年中国电玩产业运行环境解析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2009-2010年中国电玩产业政策环境分析</w:t>
      </w:r>
      <w:r>
        <w:rPr>
          <w:rFonts w:hint="eastAsia"/>
        </w:rPr>
        <w:br/>
      </w:r>
      <w:r>
        <w:rPr>
          <w:rFonts w:hint="eastAsia"/>
        </w:rPr>
        <w:t>　　　　一、中共文化部将放宽电玩娱乐行业政策</w:t>
      </w:r>
      <w:r>
        <w:rPr>
          <w:rFonts w:hint="eastAsia"/>
        </w:rPr>
        <w:br/>
      </w:r>
      <w:r>
        <w:rPr>
          <w:rFonts w:hint="eastAsia"/>
        </w:rPr>
        <w:t>　　　　二、最新电玩产业政策变动</w:t>
      </w:r>
      <w:r>
        <w:rPr>
          <w:rFonts w:hint="eastAsia"/>
        </w:rPr>
        <w:br/>
      </w:r>
      <w:r>
        <w:rPr>
          <w:rFonts w:hint="eastAsia"/>
        </w:rPr>
        <w:t>　　　　三、游戏产业市场监管政策分析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二、青少年娱乐休闲选择</w:t>
      </w:r>
      <w:r>
        <w:rPr>
          <w:rFonts w:hint="eastAsia"/>
        </w:rPr>
        <w:br/>
      </w:r>
      <w:r>
        <w:rPr>
          <w:rFonts w:hint="eastAsia"/>
        </w:rPr>
        <w:t>　　　　三、人们居住生活环境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2009-2010年中国游戏机产业运行新形势分析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2009-2010年中国电子产业运行简况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一、中国电子信息产业发展规模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2009-2010年中国游戏机市场发展现状分析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一、中国游戏机市场亮点聚焦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第三节 2009-2010年中国游戏机市场价格分析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2009-2010年中国游戏机市场问题分析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一、电玩产品发展历程分析</w:t>
      </w:r>
      <w:r>
        <w:rPr>
          <w:rFonts w:hint="eastAsia"/>
        </w:rPr>
        <w:br/>
      </w:r>
      <w:r>
        <w:rPr>
          <w:rFonts w:hint="eastAsia"/>
        </w:rPr>
        <w:t>　　　　二、电玩市场价格分析</w:t>
      </w:r>
      <w:r>
        <w:rPr>
          <w:rFonts w:hint="eastAsia"/>
        </w:rPr>
        <w:br/>
      </w:r>
      <w:r>
        <w:rPr>
          <w:rFonts w:hint="eastAsia"/>
        </w:rPr>
        <w:t>　　　　三、电玩技术分析</w:t>
      </w:r>
      <w:r>
        <w:rPr>
          <w:rFonts w:hint="eastAsia"/>
        </w:rPr>
        <w:br/>
      </w:r>
      <w:r>
        <w:rPr>
          <w:rFonts w:hint="eastAsia"/>
        </w:rPr>
        <w:t>　　第二节 2009-2010年中国重点省市电玩市场整顿分析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二、重庆电玩市场专项整治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第三节 2009-2010年电玩市场整顿对行业影响分析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2009-2010年中国电玩用户认知程度分析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一、用户对电玩不同功能各有需求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2006-2009年中国电玩产品市场进出口贸易数据监测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2006-2009年中国电视电子游戏机进出口数据监测分析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一、2006-2009年中国电视电子游戏机进口数据分析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二、2006-2009年中国电视电子游戏机出口数据分析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三、2006-2009年中国电视电子游戏机进出口平均单价分析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四、2006-2009年中国电视电子游戏机进出口国家及地区分析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2006-2009年中国电子游戏机进出口数据监测分析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2005-2010年中国玩具制造行业规模以上企业经济运行数据监测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2005-2010年（按季度更新）中国玩具制造行业数据监测回顾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2005-2010年（按季度更新）中国玩具制造行业投资价值测算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四、未来5年玩具制造盈利能力预测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2005-2010年（按季度更新）中国玩具制造行业产销率调查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四、未来5年玩具制造产品产销衔接预测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2005-2010年（按季度更新）玩具制造出口交货值数据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一、电玩市场竞争异常激烈</w:t>
      </w:r>
      <w:r>
        <w:rPr>
          <w:rFonts w:hint="eastAsia"/>
        </w:rPr>
        <w:br/>
      </w:r>
      <w:r>
        <w:rPr>
          <w:rFonts w:hint="eastAsia"/>
        </w:rPr>
        <w:t>　　　　二、电玩竞争有新招 软硬结盟势头高</w:t>
      </w:r>
      <w:r>
        <w:rPr>
          <w:rFonts w:hint="eastAsia"/>
        </w:rPr>
        <w:br/>
      </w:r>
      <w:r>
        <w:rPr>
          <w:rFonts w:hint="eastAsia"/>
        </w:rPr>
        <w:t>　　　　三、各类主流电玩竞争关系情况</w:t>
      </w:r>
      <w:r>
        <w:rPr>
          <w:rFonts w:hint="eastAsia"/>
        </w:rPr>
        <w:br/>
      </w:r>
      <w:r>
        <w:rPr>
          <w:rFonts w:hint="eastAsia"/>
        </w:rPr>
        <w:t>　　第二节 2009-2010年中国电玩行业技术变革与产品革新分析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三、电玩产品多方面关键技术尚待突破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2009-2010年中国电玩行业优势企业竞争力与关键性数据分析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电玩产品业主要企业基本情况</w:t>
      </w:r>
      <w:r>
        <w:rPr>
          <w:rFonts w:hint="eastAsia"/>
        </w:rPr>
        <w:br/>
      </w:r>
      <w:r>
        <w:rPr>
          <w:rFonts w:hint="eastAsia"/>
        </w:rPr>
        <w:t>　　　　一、瑞德电子（深圳）有限公司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二、系统电子科技（深圳）有限公司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三、汕头经济特区蜜蜂电子有限公司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四、东莞桥头中星电器厂</w:t>
      </w:r>
      <w:r>
        <w:rPr>
          <w:rFonts w:hint="eastAsia"/>
        </w:rPr>
        <w:br/>
      </w:r>
      <w:r>
        <w:rPr>
          <w:rFonts w:hint="eastAsia"/>
        </w:rPr>
        <w:t>　　　　五、深圳市星辰电子科技有限公司</w:t>
      </w:r>
      <w:r>
        <w:rPr>
          <w:rFonts w:hint="eastAsia"/>
        </w:rPr>
        <w:br/>
      </w:r>
      <w:r>
        <w:rPr>
          <w:rFonts w:hint="eastAsia"/>
        </w:rPr>
        <w:t>　　　　六、深圳富艺电子有限公司</w:t>
      </w:r>
      <w:r>
        <w:rPr>
          <w:rFonts w:hint="eastAsia"/>
        </w:rPr>
        <w:br/>
      </w:r>
      <w:r>
        <w:rPr>
          <w:rFonts w:hint="eastAsia"/>
        </w:rPr>
        <w:t>　　第二节 电玩产品业主要企业数据指标对比分析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二、电玩价格走势预测分析</w:t>
      </w:r>
      <w:r>
        <w:rPr>
          <w:rFonts w:hint="eastAsia"/>
        </w:rPr>
        <w:br/>
      </w:r>
      <w:r>
        <w:rPr>
          <w:rFonts w:hint="eastAsia"/>
        </w:rPr>
        <w:t>　　　　三、电玩行业竞争格局预测分析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(中~智~林)2011-2015年中国电玩市场盈利预测分析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雅达利公司主要电玩产品在华销售状况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2006-2009年中国玩具制造行业投资资产增长性分析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2010年5月中国各省市玩具制造行业企业数量统计表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2010年5月中国各省市玩具制造行业企业数量分布图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2010年5月底中国各省市玩具制造行业资产统计表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2010年5月底中国各省市玩具制造行业资产分布图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2010年1-5月中国各省市玩具制造行业工业销售产值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2010年玩具制造行业产销率（数据均可更新至最新月份）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2006-2009年中国电视电子游戏机出口国家及地区分析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2006-2009年中国电子游戏机出口国家及地区分析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东莞桥头中星电器厂经营收入走势图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东莞桥头中星电器厂盈利指标走势图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东莞桥头中星电器厂负债情况图</w:t>
      </w:r>
      <w:r>
        <w:rPr>
          <w:rFonts w:hint="eastAsia"/>
        </w:rPr>
        <w:br/>
      </w:r>
      <w:r>
        <w:rPr>
          <w:rFonts w:hint="eastAsia"/>
        </w:rPr>
        <w:t>　　图表 东莞桥头中星电器厂负债指标走势图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东莞桥头中星电器厂成长能力指标走势图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深圳富艺电子有限公司负债指标走势图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电玩产品业主要企业销售收入对比图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电玩产品业主要企业总资产对比图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电玩产品业主要企业速动比率对比图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2011-2015年中国电玩供应状况预测分析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2011-2015年中国电玩需求态势预测分析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2011-2015年中国电玩行业产品进出口预测</w:t>
      </w:r>
      <w:r>
        <w:rPr>
          <w:rFonts w:hint="eastAsia"/>
        </w:rPr>
        <w:br/>
      </w:r>
      <w:r>
        <w:rPr>
          <w:rFonts w:hint="eastAsia"/>
        </w:rPr>
        <w:t>　　图表 2011-2015年中国电玩市场盈利预测分析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52d1b44af41cb" w:history="1">
        <w:r>
          <w:rPr>
            <w:rStyle w:val="Hyperlink"/>
          </w:rPr>
          <w:t>2011-2015年中国电玩市场竞争态势及发展趋势研究报告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52d1b44af41cb" w:history="1">
        <w:r>
          <w:rPr>
            <w:rStyle w:val="Hyperlink"/>
          </w:rPr>
          <w:t>https://www.20087.com/2010-07/R_2011_2015dianwanshichangjingzhengtai.html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城市电玩app下载、电玩捕鱼、飞禽走兽金鲨银鲨怀旧版游戏、电玩城、0.01充值手游平台、电玩水果机送现金红包v1008新版本官版.登录官网.org、电玩城推币机手机版下载、电玩捕鱼2官方登录大厅发红包.登录官网.org、pxb7螃蟹游戏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0cdc9a4f4cd5" w:history="1">
      <w:r>
        <w:rPr>
          <w:rStyle w:val="Hyperlink"/>
        </w:rPr>
        <w:t>2011-2015年中国电玩市场竞争态势及发展趋势研究报告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anwanshichangjingzhengtai.html" TargetMode="External" Id="R29152d1b44a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anwanshichangjingzhengtai.html" TargetMode="External" Id="R12a00cdc9a4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2010-07-11T03:40:00Z</dcterms:created>
  <dcterms:modified xsi:type="dcterms:W3CDTF">2010-07-11T04:40:00Z</dcterms:modified>
  <dc:subject>2011-2015年中国电玩市场竞争态势及发展趋势研究报告</dc:subject>
  <dc:title>2011-2015年中国电玩市场竞争态势及发展趋势研究报告</dc:title>
  <cp:keywords>2011-2015年中国电玩市场竞争态势及发展趋势研究报告</cp:keywords>
  <dc:description>2011-2015年中国电玩市场竞争态势及发展趋势研究报告</dc:description>
</cp:coreProperties>
</file>