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6cb1f65b94db1" w:history="1">
              <w:r>
                <w:rPr>
                  <w:rStyle w:val="Hyperlink"/>
                </w:rPr>
                <w:t>液晶显示材料行业2011-2016年发展分析及投资前景预测报告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6cb1f65b94db1" w:history="1">
              <w:r>
                <w:rPr>
                  <w:rStyle w:val="Hyperlink"/>
                </w:rPr>
                <w:t>液晶显示材料行业2011-2016年发展分析及投资前景预测报告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26cb1f65b94db1" w:history="1">
                <w:r>
                  <w:rPr>
                    <w:rStyle w:val="Hyperlink"/>
                  </w:rPr>
                  <w:t>https://www.20087.com/2010-08/R_yejingxianshicailiaoxingye2011_2016n.html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材料是一种用于制造液晶显示器（LCD）的关键原材料，在消费电子和商用显示领域发挥着重要作用。近年来，随着显示技术和材料科学的进步，液晶显示材料的设计与性能不断提升。目前，液晶显示材料种类更加多样化，从传统的TN/STN液晶材料到采用宽视角和快速响应时间的TFT-LCD液晶材料，能够更好地适应不同的显示需求。此外，随着智能控制技术和材料科学的应用，液晶显示材料具备了更高的对比度与色彩饱和度，通过采用先进的材料科学与系统优化，提高了产品的可靠性和应用效果。同时，随着用户对显示质量和使用便捷性的要求提高，液晶显示材料在设计时更加注重高显示质量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液晶显示材料的发展将更加注重高显示质量与多功能性。通过优化材料科学和技术控制，进一步提高液晶显示材料的显示质量和使用便捷性，满足更高要求的应用需求。同时，随着消费电子和商用显示领域的安全法规趋严，液晶显示材料将采用更多符合行业标准的技术，保障产品的安全性和可靠性。此外，随着新技术的发展，液晶显示材料将支持更多功能性，如提高响应速度、增强系统稳定性等，提高产品的功能性。同时，液晶显示材料还将支持更多定制化解决方案，如针对特定显示需求的专用设计，满足不同行业的需求。此外，随着智能显示技术的应用，液晶显示材料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液晶显示材料行业“十二五”规划是指导液晶显示材料行业未来五年发展的纲领性文件。规划提出液晶显示材料行业的主要发展目标、重点任务和措施；研究分析液晶显示材料行业发展的突出瓶颈，提出突破上述瓶颈的对策建议；研究提出“十二五”期间及到2020年液晶显示材料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因此，深入研究液晶显示材料行业“十二五”规划重大问题，探寻未来五年行业发展基调和可能呈现的新特点、新趋势，对于企业掌握发展机遇，抓住投资机会具有重要指导意义。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6cb1f65b94db1" w:history="1">
        <w:r>
          <w:rPr>
            <w:rStyle w:val="Hyperlink"/>
          </w:rPr>
          <w:t>液晶显示材料行业2011-2016年发展分析及投资前景预测报告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6cb1f65b94db1" w:history="1">
        <w:r>
          <w:rPr>
            <w:rStyle w:val="Hyperlink"/>
          </w:rPr>
          <w:t>液晶显示材料行业2011-2016年发展分析及投资前景预测报告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2004-2009年中国液晶显示材料行业市场供给分析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一、液晶显示材料整体供给情况分析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二、液晶显示材料重点区域供给分析</w:t>
      </w:r>
      <w:r>
        <w:rPr>
          <w:rFonts w:hint="eastAsia"/>
        </w:rPr>
        <w:br/>
      </w:r>
      <w:r>
        <w:rPr>
          <w:rFonts w:hint="eastAsia"/>
        </w:rPr>
        <w:t>　　第二节 液晶显示材料行业供给关系因素分析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2009-2015年中国液晶显示材料行业市场供给趋势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一、液晶显示材料整体供给情况趋势分析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二、液晶显示材料重点区域供给趋势分析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三、影响未来液晶显示材料供给的因素分析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中国液晶显示材料经济环境及产业发展环境分析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二、全球经济危机对液晶显示材料行业的影响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液晶显示材料行业“十一五”规划发展总结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液晶显示材料行业“十一五”规划指导思想及纲要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液晶显示材料行业“十一五”规划主要成绩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液晶显示材料行业“十一五”规划主要劣势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液晶显示材料行业“十一五”主要区域市场发展概况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2009年中国液晶显示材料行业发展概况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2009年中国液晶显示材料行业发展态势分析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2009年中国液晶显示材料行业发展特点分析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2009年中国液晶显示材料行业市场供需分析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2009年中国液晶显示材料行业价格分析</w:t>
      </w:r>
      <w:r>
        <w:rPr>
          <w:rFonts w:hint="eastAsia"/>
        </w:rPr>
        <w:br/>
      </w:r>
      <w:r>
        <w:rPr>
          <w:rFonts w:hint="eastAsia"/>
        </w:rPr>
        <w:t>　　第五节 2009年液晶显示材料行业产销分析</w:t>
      </w:r>
      <w:r>
        <w:rPr>
          <w:rFonts w:hint="eastAsia"/>
        </w:rPr>
        <w:br/>
      </w:r>
      <w:r>
        <w:rPr>
          <w:rFonts w:hint="eastAsia"/>
        </w:rPr>
        <w:t>　　第六节 2009年液晶显示材料行业盈利能力分析</w:t>
      </w:r>
      <w:r>
        <w:rPr>
          <w:rFonts w:hint="eastAsia"/>
        </w:rPr>
        <w:br/>
      </w:r>
      <w:r>
        <w:rPr>
          <w:rFonts w:hint="eastAsia"/>
        </w:rPr>
        <w:t>　　第七节 2009年液晶显示材料行业偿债能力分析</w:t>
      </w:r>
      <w:r>
        <w:rPr>
          <w:rFonts w:hint="eastAsia"/>
        </w:rPr>
        <w:br/>
      </w:r>
      <w:r>
        <w:rPr>
          <w:rFonts w:hint="eastAsia"/>
        </w:rPr>
        <w:t>　　第八节 2009年液晶显示材料行业营运能力分析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液晶显示材料行业“十二五”热点问题探讨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发展绿色经济和液晶显示材料经济，增强可持续发展能力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“十二五”时期液晶显示材料行业自身热点问题研究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六、液晶显示材料液晶显示材料概念在行业中的应用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液晶显示材料行业“十二五”区域运行分析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2007-2010年上半年华东地区液晶显示材料产业行业运行情况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2007-2010年上半年华南地区液晶显示材料产业行业运行情况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2007-2010年上半年华中地区液晶显示材料产业行业运行情况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2007-2010年上半年华北地区液晶显示材料产业行业运行情况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2007-2010年上半年西北地区液晶显示材料产业行业运行情况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2007-2010年上半年西南地区液晶显示材料产业行业运行情况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2007-2010年上半年东北地区液晶显示材料产业行业运行情况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液晶显示材料行业“十二五”重点项目及投资机会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液晶显示材料行业“十二五”投资重点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液晶显示材料行业“十二五”规划重大项目情况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液晶显示材料行业“十二五”投资机会研究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液晶显示材料行业“十二五”发展路径分析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三、液晶显示材料路径预测研究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2009年中国液晶显示材料行业重点企业竞争力分析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液晶显示材料企业应对“十二五”规划研究及转型策略分析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十二五期间液晶显示材料行业投资风险分析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十二五期间液晶显示材料行业内部风险分析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十二五期间液晶显示材料行业外部风险分析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中国液晶显示材料行业投资策略分析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2004-2010年上半年中国液晶显示材料行业投资环境分析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2004-2010年上半年中国液晶显示材料行业投资收益分析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2004-2010年上半年中国液晶显示材料行业产品投资方向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2009-2015年中国液晶显示材料行业投资收益预测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二、2009-2015年中国液晶显示材料行业工业总产值预测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三、2009-2015年中国液晶显示材料行业行业销售收入预测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四、2009-2015年中国液晶显示材料行业利润总额预测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五、2009-2015年中国液晶显示材料行业总资产预测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液晶显示材料企业“十二五”发展策略建议及指导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6cb1f65b94db1" w:history="1">
        <w:r>
          <w:rPr>
            <w:rStyle w:val="Hyperlink"/>
          </w:rPr>
          <w:t>液晶显示材料行业2011-2016年发展分析及投资前景预测报告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26cb1f65b94db1" w:history="1">
        <w:r>
          <w:rPr>
            <w:rStyle w:val="Hyperlink"/>
          </w:rPr>
          <w:t>https://www.20087.com/2010-08/R_yejingxianshicailiaoxingye2011_2016n.html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f221518284982" w:history="1">
      <w:r>
        <w:rPr>
          <w:rStyle w:val="Hyperlink"/>
        </w:rPr>
        <w:t>液晶显示材料行业2011-2016年发展分析及投资前景预测报告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yejingxianshicailiaoxingye2011_2016n.html" TargetMode="External" Id="R6726cb1f65b9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yejingxianshicailiaoxingye2011_2016n.html" TargetMode="External" Id="Rffcf22151828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2010-08-04T07:15:00Z</dcterms:created>
  <dcterms:modified xsi:type="dcterms:W3CDTF">2010-08-04T08:15:00Z</dcterms:modified>
  <dc:subject>液晶显示材料行业2011-2016年发展分析及投资前景预测报告</dc:subject>
  <dc:title>液晶显示材料行业2011-2016年发展分析及投资前景预测报告</dc:title>
  <cp:keywords>液晶显示材料行业2011-2016年发展分析及投资前景预测报告</cp:keywords>
  <dc:description>液晶显示材料行业2011-2016年发展分析及投资前景预测报告</dc:description>
</cp:coreProperties>
</file>