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a27c95fdc4f59" w:history="1">
              <w:r>
                <w:rPr>
                  <w:rStyle w:val="Hyperlink"/>
                </w:rPr>
                <w:t>2024年版中国彩钢行业调研与发展趋势分析报告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a27c95fdc4f59" w:history="1">
              <w:r>
                <w:rPr>
                  <w:rStyle w:val="Hyperlink"/>
                </w:rPr>
                <w:t>2024年版中国彩钢行业调研与发展趋势分析报告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a27c95fdc4f59" w:history="1">
                <w:r>
                  <w:rPr>
                    <w:rStyle w:val="Hyperlink"/>
                  </w:rPr>
                  <w:t>https://www.20087.com/2010-08/R_2010_2015caigangxingyeshichangyanjiu.html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又称彩色涂层钢板，是一种经过预处理后涂覆上一层或多层有机涂层的钢材，广泛应用于建筑、家电、汽车等行业。近年来，随着建筑节能标准的提高和工业化建筑的推广，彩钢因其优良的防腐蚀性能、美观的外观以及较长的使用寿命而备受青睐。同时，随着环保意识的提升，采用环保涂料和生产工艺的彩钢产品成为市场的新宠。</w:t>
      </w:r>
      <w:r>
        <w:rPr>
          <w:rFonts w:hint="eastAsia"/>
        </w:rPr>
        <w:br/>
      </w:r>
      <w:r>
        <w:rPr>
          <w:rFonts w:hint="eastAsia"/>
        </w:rPr>
        <w:t>　　未来，彩钢行业的发展将更加注重产品的环保性和功能性。一方面，随着绿色建筑概念的普及，低能耗、低排放的彩钢产品将获得更多市场份额。另一方面，随着建筑行业的技术创新，彩钢的应用将更加广泛，例如在装配式建筑中的应用将增加。此外，随着消费者对居住环境舒适度和美观度要求的提高，具有特殊功能的彩钢，如隔音、隔热、防火等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a27c95fdc4f59" w:history="1">
        <w:r>
          <w:rPr>
            <w:rStyle w:val="Hyperlink"/>
          </w:rPr>
          <w:t>2024年版中国彩钢行业调研与发展趋势分析报告</w:t>
        </w:r>
      </w:hyperlink>
      <w:r>
        <w:rPr>
          <w:rFonts w:hint="eastAsia"/>
        </w:rPr>
        <w:t>》综合运用定量与定性的科学研究方法，深入剖析了彩钢行业的市场规模、需求和价格变动，并对彩钢产业链各环节进行了梳理。彩钢报告全面阐述了行业现状，对彩钢市场前景及发展趋势进行了科学预测。通过细分市场分析，揭示了彩钢各领域的竞争态势，同时聚焦彩钢重点企业，评估了行业的竞争状况、市场集中度及品牌影响力。彩钢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彩钢行业概述</w:t>
      </w:r>
      <w:r>
        <w:rPr>
          <w:rFonts w:hint="eastAsia"/>
        </w:rPr>
        <w:br/>
      </w:r>
      <w:r>
        <w:rPr>
          <w:rFonts w:hint="eastAsia"/>
        </w:rPr>
        <w:t>　　第一节 彩钢行业界定</w:t>
      </w:r>
      <w:r>
        <w:rPr>
          <w:rFonts w:hint="eastAsia"/>
        </w:rPr>
        <w:br/>
      </w:r>
      <w:r>
        <w:rPr>
          <w:rFonts w:hint="eastAsia"/>
        </w:rPr>
        <w:t>　　第二节 彩钢行业发展历程</w:t>
      </w:r>
      <w:r>
        <w:rPr>
          <w:rFonts w:hint="eastAsia"/>
        </w:rPr>
        <w:br/>
      </w:r>
      <w:r>
        <w:rPr>
          <w:rFonts w:hint="eastAsia"/>
        </w:rPr>
        <w:t>　　第三节 彩钢产业链分析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中国彩钢行业政策环境分析</w:t>
      </w:r>
      <w:r>
        <w:rPr>
          <w:rFonts w:hint="eastAsia"/>
        </w:rPr>
        <w:br/>
      </w:r>
      <w:r>
        <w:rPr>
          <w:rFonts w:hint="eastAsia"/>
        </w:rPr>
        <w:t>　　第五节 彩钢行业技术发展现状及趋势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2023-2024年全球彩钢行业发展概况</w:t>
      </w:r>
      <w:r>
        <w:rPr>
          <w:rFonts w:hint="eastAsia"/>
        </w:rPr>
        <w:br/>
      </w:r>
      <w:r>
        <w:rPr>
          <w:rFonts w:hint="eastAsia"/>
        </w:rPr>
        <w:t>　　第二节 全球彩钢行业发展现状及趋势分析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2023-2024年彩钢行业最新动态分析</w:t>
      </w:r>
      <w:r>
        <w:rPr>
          <w:rFonts w:hint="eastAsia"/>
        </w:rPr>
        <w:br/>
      </w:r>
      <w:r>
        <w:rPr>
          <w:rFonts w:hint="eastAsia"/>
        </w:rPr>
        <w:t>　　　　一、彩钢行业相关动态概述</w:t>
      </w:r>
      <w:r>
        <w:rPr>
          <w:rFonts w:hint="eastAsia"/>
        </w:rPr>
        <w:br/>
      </w:r>
      <w:r>
        <w:rPr>
          <w:rFonts w:hint="eastAsia"/>
        </w:rPr>
        <w:t>　　　　二、彩钢行业发展热点聚焦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一、2019-2024年彩钢行业市场供给分析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二、2019-2024年彩钢行业市场需求分析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三、2019-2024年彩钢行业市场规模分析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2024年中国彩钢行业集中度分析</w:t>
      </w:r>
      <w:r>
        <w:rPr>
          <w:rFonts w:hint="eastAsia"/>
        </w:rPr>
        <w:br/>
      </w:r>
      <w:r>
        <w:rPr>
          <w:rFonts w:hint="eastAsia"/>
        </w:rPr>
        <w:t>　　　　一、彩钢行业市场区域分布情况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三、**地区彩钢行业调研分析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四、**地区彩钢行业调研分析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五、**地区彩钢行业调研分析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六、**地区彩钢行业调研分析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2019-2024年彩钢市场价格回顾</w:t>
      </w:r>
      <w:r>
        <w:rPr>
          <w:rFonts w:hint="eastAsia"/>
        </w:rPr>
        <w:br/>
      </w:r>
      <w:r>
        <w:rPr>
          <w:rFonts w:hint="eastAsia"/>
        </w:rPr>
        <w:t>　　第二节 2023-2024年彩钢市场价格现状分析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影响彩钢市场价格因素分析</w:t>
      </w:r>
      <w:r>
        <w:rPr>
          <w:rFonts w:hint="eastAsia"/>
        </w:rPr>
        <w:br/>
      </w:r>
      <w:r>
        <w:rPr>
          <w:rFonts w:hint="eastAsia"/>
        </w:rPr>
        <w:t>　　第四节 彩钢市场价格走势预测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彩钢企业发展策略分析</w:t>
      </w:r>
      <w:r>
        <w:rPr>
          <w:rFonts w:hint="eastAsia"/>
        </w:rPr>
        <w:br/>
      </w:r>
      <w:r>
        <w:rPr>
          <w:rFonts w:hint="eastAsia"/>
        </w:rPr>
        <w:t>　　第一节 彩钢市场策略分析</w:t>
      </w:r>
      <w:r>
        <w:rPr>
          <w:rFonts w:hint="eastAsia"/>
        </w:rPr>
        <w:br/>
      </w:r>
      <w:r>
        <w:rPr>
          <w:rFonts w:hint="eastAsia"/>
        </w:rPr>
        <w:t>　　　　一、彩钢价格策略分析</w:t>
      </w:r>
      <w:r>
        <w:rPr>
          <w:rFonts w:hint="eastAsia"/>
        </w:rPr>
        <w:br/>
      </w:r>
      <w:r>
        <w:rPr>
          <w:rFonts w:hint="eastAsia"/>
        </w:rPr>
        <w:t>　　　　二、彩钢渠道策略分析</w:t>
      </w:r>
      <w:r>
        <w:rPr>
          <w:rFonts w:hint="eastAsia"/>
        </w:rPr>
        <w:br/>
      </w:r>
      <w:r>
        <w:rPr>
          <w:rFonts w:hint="eastAsia"/>
        </w:rPr>
        <w:t>　　第二节 彩钢销售策略分析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对我国彩钢品牌的战略思考</w:t>
      </w:r>
      <w:r>
        <w:rPr>
          <w:rFonts w:hint="eastAsia"/>
        </w:rPr>
        <w:br/>
      </w:r>
      <w:r>
        <w:rPr>
          <w:rFonts w:hint="eastAsia"/>
        </w:rPr>
        <w:t>　　　　一、彩钢实施品牌战略的意义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三、我国彩钢企业的品牌战略</w:t>
      </w:r>
      <w:r>
        <w:rPr>
          <w:rFonts w:hint="eastAsia"/>
        </w:rPr>
        <w:br/>
      </w:r>
      <w:r>
        <w:rPr>
          <w:rFonts w:hint="eastAsia"/>
        </w:rPr>
        <w:t>　　　　四、彩钢品牌战略管理的策略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2024-2030年彩钢行业发展趋势及投资风险分析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2024-2030年彩钢行业发展趋势预测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三、2024-2030年中国彩钢行业供给情况预测分析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四、2024-2030年中国彩钢行业需求情况预测分析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2024-2030年中国彩钢行业投资风险分析</w:t>
      </w:r>
      <w:r>
        <w:rPr>
          <w:rFonts w:hint="eastAsia"/>
        </w:rPr>
        <w:br/>
      </w:r>
      <w:r>
        <w:rPr>
          <w:rFonts w:hint="eastAsia"/>
        </w:rPr>
        <w:t>　　　　一、彩钢市场竞争风险</w:t>
      </w:r>
      <w:r>
        <w:rPr>
          <w:rFonts w:hint="eastAsia"/>
        </w:rPr>
        <w:br/>
      </w:r>
      <w:r>
        <w:rPr>
          <w:rFonts w:hint="eastAsia"/>
        </w:rPr>
        <w:t>　　　　二、彩钢行业原材料压力风险分析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三、彩钢技术风险分析</w:t>
      </w:r>
      <w:r>
        <w:rPr>
          <w:rFonts w:hint="eastAsia"/>
        </w:rPr>
        <w:br/>
      </w:r>
      <w:r>
        <w:rPr>
          <w:rFonts w:hint="eastAsia"/>
        </w:rPr>
        <w:t>　　　　四、彩钢行业政策和体制风险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我国彩钢行业投资策略分析</w:t>
      </w:r>
      <w:r>
        <w:rPr>
          <w:rFonts w:hint="eastAsia"/>
        </w:rPr>
        <w:br/>
      </w:r>
      <w:r>
        <w:rPr>
          <w:rFonts w:hint="eastAsia"/>
        </w:rPr>
        <w:t>　　第五节 彩钢行业最优投资路径设计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彩钢投资机会分析</w:t>
      </w:r>
      <w:r>
        <w:rPr>
          <w:rFonts w:hint="eastAsia"/>
        </w:rPr>
        <w:br/>
      </w:r>
      <w:r>
        <w:rPr>
          <w:rFonts w:hint="eastAsia"/>
        </w:rPr>
        <w:t>　　第二节 彩钢投资趋势分析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一、彩钢行业投资环境考察</w:t>
      </w:r>
      <w:r>
        <w:rPr>
          <w:rFonts w:hint="eastAsia"/>
        </w:rPr>
        <w:br/>
      </w:r>
      <w:r>
        <w:rPr>
          <w:rFonts w:hint="eastAsia"/>
        </w:rPr>
        <w:t>　　　　二、彩钢投资风险及控制策略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三、彩钢产品投资方向建议</w:t>
      </w:r>
      <w:r>
        <w:rPr>
          <w:rFonts w:hint="eastAsia"/>
        </w:rPr>
        <w:br/>
      </w:r>
      <w:r>
        <w:rPr>
          <w:rFonts w:hint="eastAsia"/>
        </w:rPr>
        <w:t>　　　　四、彩钢项目投资建议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彩钢行业类别</w:t>
      </w:r>
      <w:r>
        <w:rPr>
          <w:rFonts w:hint="eastAsia"/>
        </w:rPr>
        <w:br/>
      </w:r>
      <w:r>
        <w:rPr>
          <w:rFonts w:hint="eastAsia"/>
        </w:rPr>
        <w:t>　　图表 彩钢行业产业链调研</w:t>
      </w:r>
      <w:r>
        <w:rPr>
          <w:rFonts w:hint="eastAsia"/>
        </w:rPr>
        <w:br/>
      </w:r>
      <w:r>
        <w:rPr>
          <w:rFonts w:hint="eastAsia"/>
        </w:rPr>
        <w:t>　　图表 彩钢行业现状</w:t>
      </w:r>
      <w:r>
        <w:rPr>
          <w:rFonts w:hint="eastAsia"/>
        </w:rPr>
        <w:br/>
      </w:r>
      <w:r>
        <w:rPr>
          <w:rFonts w:hint="eastAsia"/>
        </w:rPr>
        <w:t>　　图表 彩钢行业标准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2019-2024年中国彩钢行业产量统计</w:t>
      </w:r>
      <w:r>
        <w:rPr>
          <w:rFonts w:hint="eastAsia"/>
        </w:rPr>
        <w:br/>
      </w:r>
      <w:r>
        <w:rPr>
          <w:rFonts w:hint="eastAsia"/>
        </w:rPr>
        <w:t>　　图表 彩钢行业动态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2019-2024年中国彩钢市场需求量</w:t>
      </w:r>
      <w:r>
        <w:rPr>
          <w:rFonts w:hint="eastAsia"/>
        </w:rPr>
        <w:br/>
      </w:r>
      <w:r>
        <w:rPr>
          <w:rFonts w:hint="eastAsia"/>
        </w:rPr>
        <w:t>　　图表 2024年中国彩钢行业需求区域调研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2019-2024年中国彩钢行情</w:t>
      </w:r>
      <w:r>
        <w:rPr>
          <w:rFonts w:hint="eastAsia"/>
        </w:rPr>
        <w:br/>
      </w:r>
      <w:r>
        <w:rPr>
          <w:rFonts w:hint="eastAsia"/>
        </w:rPr>
        <w:t>　　图表 2019-2024年中国彩钢价格走势图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**地区彩钢市场规模</w:t>
      </w:r>
      <w:r>
        <w:rPr>
          <w:rFonts w:hint="eastAsia"/>
        </w:rPr>
        <w:br/>
      </w:r>
      <w:r>
        <w:rPr>
          <w:rFonts w:hint="eastAsia"/>
        </w:rPr>
        <w:t>　　图表 **地区彩钢行业市场需求</w:t>
      </w:r>
      <w:r>
        <w:rPr>
          <w:rFonts w:hint="eastAsia"/>
        </w:rPr>
        <w:br/>
      </w:r>
      <w:r>
        <w:rPr>
          <w:rFonts w:hint="eastAsia"/>
        </w:rPr>
        <w:t>　　图表 **地区彩钢市场调研</w:t>
      </w:r>
      <w:r>
        <w:rPr>
          <w:rFonts w:hint="eastAsia"/>
        </w:rPr>
        <w:br/>
      </w:r>
      <w:r>
        <w:rPr>
          <w:rFonts w:hint="eastAsia"/>
        </w:rPr>
        <w:t>　　图表 **地区彩钢行业市场需求分析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**地区彩钢市场规模</w:t>
      </w:r>
      <w:r>
        <w:rPr>
          <w:rFonts w:hint="eastAsia"/>
        </w:rPr>
        <w:br/>
      </w:r>
      <w:r>
        <w:rPr>
          <w:rFonts w:hint="eastAsia"/>
        </w:rPr>
        <w:t>　　图表 **地区彩钢行业市场需求</w:t>
      </w:r>
      <w:r>
        <w:rPr>
          <w:rFonts w:hint="eastAsia"/>
        </w:rPr>
        <w:br/>
      </w:r>
      <w:r>
        <w:rPr>
          <w:rFonts w:hint="eastAsia"/>
        </w:rPr>
        <w:t>　　图表 **地区彩钢市场调研</w:t>
      </w:r>
      <w:r>
        <w:rPr>
          <w:rFonts w:hint="eastAsia"/>
        </w:rPr>
        <w:br/>
      </w:r>
      <w:r>
        <w:rPr>
          <w:rFonts w:hint="eastAsia"/>
        </w:rPr>
        <w:t>　　图表 **地区彩钢行业市场需求分析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彩钢行业竞争对手分析</w:t>
      </w:r>
      <w:r>
        <w:rPr>
          <w:rFonts w:hint="eastAsia"/>
        </w:rPr>
        <w:br/>
      </w:r>
      <w:r>
        <w:rPr>
          <w:rFonts w:hint="eastAsia"/>
        </w:rPr>
        <w:t>　　图表 彩钢重点企业（一）基本信息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2024-2030年中国彩钢行业市场规模预测</w:t>
      </w:r>
      <w:r>
        <w:rPr>
          <w:rFonts w:hint="eastAsia"/>
        </w:rPr>
        <w:br/>
      </w:r>
      <w:r>
        <w:rPr>
          <w:rFonts w:hint="eastAsia"/>
        </w:rPr>
        <w:t>　　图表 彩钢行业准入条件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a27c95fdc4f59" w:history="1">
        <w:r>
          <w:rPr>
            <w:rStyle w:val="Hyperlink"/>
          </w:rPr>
          <w:t>2024年版中国彩钢行业调研与发展趋势分析报告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a27c95fdc4f59" w:history="1">
        <w:r>
          <w:rPr>
            <w:rStyle w:val="Hyperlink"/>
          </w:rPr>
          <w:t>https://www.20087.com/2010-08/R_2010_2015caigangxingyeshichangyanjiu.html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2d6fa55db456e" w:history="1">
      <w:r>
        <w:rPr>
          <w:rStyle w:val="Hyperlink"/>
        </w:rPr>
        <w:t>2024年版中国彩钢行业调研与发展趋势分析报告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gangxingyeshichangyanjiu.html" TargetMode="External" Id="Rd3ca27c95fdc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gangxingyeshichangyanjiu.html" TargetMode="External" Id="R3942d6fa55db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2023-12-11T03:40:00Z</dcterms:created>
  <dcterms:modified xsi:type="dcterms:W3CDTF">2023-12-11T04:40:00Z</dcterms:modified>
  <dc:subject>2024年版中国彩钢行业调研与发展趋势分析报告</dc:subject>
  <dc:title>2024年版中国彩钢行业调研与发展趋势分析报告</dc:title>
  <cp:keywords>2024年版中国彩钢行业调研与发展趋势分析报告</cp:keywords>
  <dc:description>2024年版中国彩钢行业调研与发展趋势分析报告</dc:description>
</cp:coreProperties>
</file>