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30f3d06d940ec" w:history="1">
              <w:r>
                <w:rPr>
                  <w:rStyle w:val="Hyperlink"/>
                </w:rPr>
                <w:t>2024-2030年中国超细碳酸钙行业市场调研与发展前景分析报告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30f3d06d940ec" w:history="1">
              <w:r>
                <w:rPr>
                  <w:rStyle w:val="Hyperlink"/>
                </w:rPr>
                <w:t>2024-2030年中国超细碳酸钙行业市场调研与发展前景分析报告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30f3d06d940ec" w:history="1">
                <w:r>
                  <w:rPr>
                    <w:rStyle w:val="Hyperlink"/>
                  </w:rPr>
                  <w:t>https://www.20087.com/2010-08/R_2010_2015chaoxitansuangaixingyefenxi.html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碳酸钙是一种重要的无机非金属矿物材料，广泛应用于塑料、橡胶、涂料、造纸等行业，作为填充剂和改性剂。近年来，随着纳米技术和精细粉体制备技术的发展，超细碳酸钙的粒径控制更加精确，分散性和表面改性技术的进步，使其在复合材料中的分散性和相容性显著提高，增强了材料的力学性能和加工性能。</w:t>
      </w:r>
      <w:r>
        <w:rPr>
          <w:rFonts w:hint="eastAsia"/>
        </w:rPr>
        <w:br/>
      </w:r>
      <w:r>
        <w:rPr>
          <w:rFonts w:hint="eastAsia"/>
        </w:rPr>
        <w:t>　　未来，超细碳酸钙将更加注重功能化和绿色化。通过表面改性技术，开发具有特殊功能的超细碳酸钙，如抗菌、自清洁和光催化活性，拓宽其在环保材料和生物医药领域的应用。同时，采用更加环保的制备工艺，如湿法沉淀和生物矿化，减少能耗和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30f3d06d940ec" w:history="1">
        <w:r>
          <w:rPr>
            <w:rStyle w:val="Hyperlink"/>
          </w:rPr>
          <w:t>2024-2030年中国超细碳酸钙行业市场调研与发展前景分析报告</w:t>
        </w:r>
      </w:hyperlink>
      <w:r>
        <w:rPr>
          <w:rFonts w:hint="eastAsia"/>
        </w:rPr>
        <w:t>》基于行业调研数据，系统分析超细碳酸钙行业现状与竞争格局，客观评估超细碳酸钙市场规模及发展前景。报告梳理了超细碳酸钙技术发展现状与未来趋势，解读重点企业经营状况，并预测超细碳酸钙市场发展动向。通过分析超细碳酸钙行业投资价值与潜在风险，为投资者识别市场机遇提供参考依据。报告可作为超细碳酸钙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超细碳酸钙行业概述</w:t>
      </w:r>
      <w:r>
        <w:rPr>
          <w:rFonts w:hint="eastAsia"/>
        </w:rPr>
        <w:br/>
      </w:r>
      <w:r>
        <w:rPr>
          <w:rFonts w:hint="eastAsia"/>
        </w:rPr>
        <w:t>　　第一节 超细碳酸钙行业定义</w:t>
      </w:r>
      <w:r>
        <w:rPr>
          <w:rFonts w:hint="eastAsia"/>
        </w:rPr>
        <w:br/>
      </w:r>
      <w:r>
        <w:rPr>
          <w:rFonts w:hint="eastAsia"/>
        </w:rPr>
        <w:t>　　第二节 超细碳酸钙行业发展历程</w:t>
      </w:r>
      <w:r>
        <w:rPr>
          <w:rFonts w:hint="eastAsia"/>
        </w:rPr>
        <w:br/>
      </w:r>
      <w:r>
        <w:rPr>
          <w:rFonts w:hint="eastAsia"/>
        </w:rPr>
        <w:t>　　第三节 超细碳酸钙产业链分析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二、超细碳酸钙产业链模型分析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2023-2024年中国超细碳酸钙行业发展环境分析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中国超细碳酸钙行业发展经济环境分析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中国超细碳酸钙行业发展政策环境分析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一、超细碳酸钙行业政策影响分析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二、相关超细碳酸钙行业标准分析</w:t>
      </w:r>
      <w:r>
        <w:rPr>
          <w:rFonts w:hint="eastAsia"/>
        </w:rPr>
        <w:br/>
      </w:r>
      <w:r>
        <w:rPr>
          <w:rFonts w:hint="eastAsia"/>
        </w:rPr>
        <w:t>　　第三节 中国超细碳酸钙行业发展社会环境分析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中国超细碳酸钙行业供给与需求情况分析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2019-2024年中国超细碳酸钙行业总体规模</w:t>
      </w:r>
      <w:r>
        <w:rPr>
          <w:rFonts w:hint="eastAsia"/>
        </w:rPr>
        <w:br/>
      </w:r>
      <w:r>
        <w:rPr>
          <w:rFonts w:hint="eastAsia"/>
        </w:rPr>
        <w:t>　　第二节 中国超细碳酸钙行业盈利情况分析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中国超细碳酸钙行业供给概况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一、2019-2024年中国超细碳酸钙供给情况分析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二、2024年中国超细碳酸钙行业供给特点分析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三、2024-2030年中国超细碳酸钙行业供给预测</w:t>
      </w:r>
      <w:r>
        <w:rPr>
          <w:rFonts w:hint="eastAsia"/>
        </w:rPr>
        <w:br/>
      </w:r>
      <w:r>
        <w:rPr>
          <w:rFonts w:hint="eastAsia"/>
        </w:rPr>
        <w:t>　　第四节 中国超细碳酸钙行业需求概况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一、2019-2024年中国超细碳酸钙行业需求情况分析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三、2024-2030年中国超细碳酸钙市场需求预测</w:t>
      </w:r>
      <w:r>
        <w:rPr>
          <w:rFonts w:hint="eastAsia"/>
        </w:rPr>
        <w:br/>
      </w:r>
      <w:r>
        <w:rPr>
          <w:rFonts w:hint="eastAsia"/>
        </w:rPr>
        <w:t>　　第五节 超细碳酸钙产业供需平衡状况分析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中国超细碳酸钙行业规模与效益分析预测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超细碳酸钙行业规模分析及预测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一、2019-2024年超细碳酸钙行业资产规模变化分析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二、2024-2030年超细碳酸钙行业资产规模预测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三、2019-2024年超细碳酸钙行业收入和利润变化分析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四、2024-2030年超细碳酸钙行业收入和利润预测</w:t>
      </w:r>
      <w:r>
        <w:rPr>
          <w:rFonts w:hint="eastAsia"/>
        </w:rPr>
        <w:br/>
      </w:r>
      <w:r>
        <w:rPr>
          <w:rFonts w:hint="eastAsia"/>
        </w:rPr>
        <w:t>　　第二节 超细碳酸钙行业效益分析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一、2019-2024年超细碳酸钙行业三费变化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二、2019-2024年超细碳酸钙行业效益分析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国内超细碳酸钙产品价格走势及影响因素分析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2019-2024年国内超细碳酸钙市场价格回顾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2023-2024年国内超细碳酸钙市场价格及评述</w:t>
      </w:r>
      <w:r>
        <w:rPr>
          <w:rFonts w:hint="eastAsia"/>
        </w:rPr>
        <w:br/>
      </w:r>
      <w:r>
        <w:rPr>
          <w:rFonts w:hint="eastAsia"/>
        </w:rPr>
        <w:t>　　第三节 国内超细碳酸钙价格影响因素分析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2024-2030年国内超细碳酸钙市场价格走势预测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2023-2024年超细碳酸钙行业产业链分析及对行业的影响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超细碳酸钙上游原料产业链发展状况分析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超细碳酸钙下游需求产业链发展情况分析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上下游行业对超细碳酸钙行业的影响分析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2019-2024年中国超细碳酸钙行业重点地区调研分析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二、**地区超细碳酸钙行业调研分析</w:t>
      </w:r>
      <w:r>
        <w:rPr>
          <w:rFonts w:hint="eastAsia"/>
        </w:rPr>
        <w:br/>
      </w:r>
      <w:r>
        <w:rPr>
          <w:rFonts w:hint="eastAsia"/>
        </w:rPr>
        <w:t>　　　　三、**地区超细碳酸钙行业调研分析</w:t>
      </w:r>
      <w:r>
        <w:rPr>
          <w:rFonts w:hint="eastAsia"/>
        </w:rPr>
        <w:br/>
      </w:r>
      <w:r>
        <w:rPr>
          <w:rFonts w:hint="eastAsia"/>
        </w:rPr>
        <w:t>　　　　四、**地区超细碳酸钙行业调研分析</w:t>
      </w:r>
      <w:r>
        <w:rPr>
          <w:rFonts w:hint="eastAsia"/>
        </w:rPr>
        <w:br/>
      </w:r>
      <w:r>
        <w:rPr>
          <w:rFonts w:hint="eastAsia"/>
        </w:rPr>
        <w:t>　　　　五、**地区超细碳酸钙行业调研分析</w:t>
      </w:r>
      <w:r>
        <w:rPr>
          <w:rFonts w:hint="eastAsia"/>
        </w:rPr>
        <w:br/>
      </w:r>
      <w:r>
        <w:rPr>
          <w:rFonts w:hint="eastAsia"/>
        </w:rPr>
        <w:t>　　　　六、**地区超细碳酸钙行业调研分析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三、超细碳酸钙企业发展规划</w:t>
      </w:r>
      <w:r>
        <w:rPr>
          <w:rFonts w:hint="eastAsia"/>
        </w:rPr>
        <w:br/>
      </w:r>
      <w:r>
        <w:rPr>
          <w:rFonts w:hint="eastAsia"/>
        </w:rPr>
        <w:t>　　第二节 超细碳酸钙重点企业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三、超细碳酸钙企业发展规划</w:t>
      </w:r>
      <w:r>
        <w:rPr>
          <w:rFonts w:hint="eastAsia"/>
        </w:rPr>
        <w:br/>
      </w:r>
      <w:r>
        <w:rPr>
          <w:rFonts w:hint="eastAsia"/>
        </w:rPr>
        <w:t>　　第三节 超细碳酸钙重点企业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三、超细碳酸钙企业发展规划</w:t>
      </w:r>
      <w:r>
        <w:rPr>
          <w:rFonts w:hint="eastAsia"/>
        </w:rPr>
        <w:br/>
      </w:r>
      <w:r>
        <w:rPr>
          <w:rFonts w:hint="eastAsia"/>
        </w:rPr>
        <w:t>　　第四节 超细碳酸钙重点企业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三、超细碳酸钙企业发展规划</w:t>
      </w:r>
      <w:r>
        <w:rPr>
          <w:rFonts w:hint="eastAsia"/>
        </w:rPr>
        <w:br/>
      </w:r>
      <w:r>
        <w:rPr>
          <w:rFonts w:hint="eastAsia"/>
        </w:rPr>
        <w:t>　　第五节 超细碳酸钙重点企业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三、超细碳酸钙企业发展规划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2023-2024年超细碳酸钙行业市场竞争策略分析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超细碳酸钙行业竞争结构分析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超细碳酸钙市场竞争策略分析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一、超细碳酸钙市场增长潜力分析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二、超细碳酸钙产品竞争策略分析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三、典型超细碳酸钙企业产品竞争策略分析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一、2024-2030年中国超细碳酸钙市场竞争趋势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二、2024-2030年超细碳酸钙行业竞争格局展望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三、2024-2030年超细碳酸钙行业竞争策略分析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超细碳酸钙行业投资与发展前景分析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2024年超细碳酸钙行业投资情况分析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一、超细碳酸钙行业总体投资结构</w:t>
      </w:r>
      <w:r>
        <w:rPr>
          <w:rFonts w:hint="eastAsia"/>
        </w:rPr>
        <w:br/>
      </w:r>
      <w:r>
        <w:rPr>
          <w:rFonts w:hint="eastAsia"/>
        </w:rPr>
        <w:t>　　　　二、超细碳酸钙行业投资规模情况</w:t>
      </w:r>
      <w:r>
        <w:rPr>
          <w:rFonts w:hint="eastAsia"/>
        </w:rPr>
        <w:br/>
      </w:r>
      <w:r>
        <w:rPr>
          <w:rFonts w:hint="eastAsia"/>
        </w:rPr>
        <w:t>　　　　三、超细碳酸钙行业投资增速情况</w:t>
      </w:r>
      <w:r>
        <w:rPr>
          <w:rFonts w:hint="eastAsia"/>
        </w:rPr>
        <w:br/>
      </w:r>
      <w:r>
        <w:rPr>
          <w:rFonts w:hint="eastAsia"/>
        </w:rPr>
        <w:t>　　　　四、超细碳酸钙行业分地区投资分析</w:t>
      </w:r>
      <w:r>
        <w:rPr>
          <w:rFonts w:hint="eastAsia"/>
        </w:rPr>
        <w:br/>
      </w:r>
      <w:r>
        <w:rPr>
          <w:rFonts w:hint="eastAsia"/>
        </w:rPr>
        <w:t>　　第二节 超细碳酸钙行业投资机会分析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一、超细碳酸钙行业投资项目分析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二、可以投资的超细碳酸钙模式</w:t>
      </w:r>
      <w:r>
        <w:rPr>
          <w:rFonts w:hint="eastAsia"/>
        </w:rPr>
        <w:br/>
      </w:r>
      <w:r>
        <w:rPr>
          <w:rFonts w:hint="eastAsia"/>
        </w:rPr>
        <w:t>　　　　三、2024年超细碳酸钙行业投资机会</w:t>
      </w:r>
      <w:r>
        <w:rPr>
          <w:rFonts w:hint="eastAsia"/>
        </w:rPr>
        <w:br/>
      </w:r>
      <w:r>
        <w:rPr>
          <w:rFonts w:hint="eastAsia"/>
        </w:rPr>
        <w:t>　　　　四、2024年超细碳酸钙行业投资新方向</w:t>
      </w:r>
      <w:r>
        <w:rPr>
          <w:rFonts w:hint="eastAsia"/>
        </w:rPr>
        <w:br/>
      </w:r>
      <w:r>
        <w:rPr>
          <w:rFonts w:hint="eastAsia"/>
        </w:rPr>
        <w:t>　　第三节 超细碳酸钙行业发展前景分析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一、新冠疫情下超细碳酸钙市场的发展前景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二、2023-2024年超细碳酸钙市场面临的发展商机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2024-2030年超细碳酸钙行业发展趋势及投资风险分析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当前超细碳酸钙行业存在的问题</w:t>
      </w:r>
      <w:r>
        <w:rPr>
          <w:rFonts w:hint="eastAsia"/>
        </w:rPr>
        <w:br/>
      </w:r>
      <w:r>
        <w:rPr>
          <w:rFonts w:hint="eastAsia"/>
        </w:rPr>
        <w:t>　　第二节 超细碳酸钙未来发展预测分析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一、中国超细碳酸钙行业发展方向分析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二、2024-2030年中国超细碳酸钙行业发展规模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三、2024-2030年中国超细碳酸钙行业发展趋势预测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2024-2030年中国超细碳酸钙行业投资风险分析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一、超细碳酸钙市场竞争风险</w:t>
      </w:r>
      <w:r>
        <w:rPr>
          <w:rFonts w:hint="eastAsia"/>
        </w:rPr>
        <w:br/>
      </w:r>
      <w:r>
        <w:rPr>
          <w:rFonts w:hint="eastAsia"/>
        </w:rPr>
        <w:t>　　　　二、超细碳酸钙行业原材料压力风险分析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三、超细碳酸钙行业技术风险分析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四、超细碳酸钙行业政策和体制风险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2024-2030年超细碳酸钙行业盈利模式与投资策略探讨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国外超细碳酸钙行业投资现状及经营模式分析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一、境外超细碳酸钙行业成长情况调查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二、超细碳酸钙行业经营模式借鉴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中国超细碳酸钙行业商业模式探讨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中国超细碳酸钙行业投资国际化发展战略分析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中国超细碳酸钙行业投资策略分析</w:t>
      </w:r>
      <w:r>
        <w:rPr>
          <w:rFonts w:hint="eastAsia"/>
        </w:rPr>
        <w:br/>
      </w:r>
      <w:r>
        <w:rPr>
          <w:rFonts w:hint="eastAsia"/>
        </w:rPr>
        <w:t>　　第五节 超细碳酸钙行业最优投资路径设计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超细碳酸钙市场预测及项目投资建议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中国超细碳酸钙行业生产、营销企业投资运作模式分析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超细碳酸钙行业外销与内销优势分析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2024-2030年中国超细碳酸钙行业市场规模及增长趋势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2024-2030年中国超细碳酸钙行业投资规模预测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2024-2030年超细碳酸钙行业市场盈利预测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中智.林.：超细碳酸钙行业项目投资建议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一、超细碳酸钙技术应用注意事项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二、超细碳酸钙项目投资注意事项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三、超细碳酸钙生产开发注意事项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四、超细碳酸钙销售注意事项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超细碳酸钙产业链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2019-2024年中国超细碳酸钙市场需求量及增速统计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2024-2030年中国超细碳酸钙行业产量预测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2024-2030年中国超细碳酸钙市场需求量预测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2024-2030年中国超细碳酸钙市场前景分析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30f3d06d940ec" w:history="1">
        <w:r>
          <w:rPr>
            <w:rStyle w:val="Hyperlink"/>
          </w:rPr>
          <w:t>2024-2030年中国超细碳酸钙行业市场调研与发展前景分析报告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30f3d06d940ec" w:history="1">
        <w:r>
          <w:rPr>
            <w:rStyle w:val="Hyperlink"/>
          </w:rPr>
          <w:t>https://www.20087.com/2010-08/R_2010_2015chaoxitansuangaixingyefenxi.html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热点：轻质碳酸钙的密度.比重是多少、超细碳酸钙可用于生产钙片牙膏等产品、微孔碳酸钙、超细碳酸钙粉、超微细碳酸钙是什么、超细碳酸钙价格、重质碳酸钙、超细碳酸钙成分、超细碳酸钙粉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ff6f7ffc24264" w:history="1">
      <w:r>
        <w:rPr>
          <w:rStyle w:val="Hyperlink"/>
        </w:rPr>
        <w:t>2024-2030年中国超细碳酸钙行业市场调研与发展前景分析报告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oxitansuangaixingyefenxi.html" TargetMode="External" Id="R22930f3d06d9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oxitansuangaixingyefenxi.html" TargetMode="External" Id="R3efff6f7ffc2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2024-03-24T23:13:00Z</dcterms:created>
  <dcterms:modified xsi:type="dcterms:W3CDTF">2024-03-25T00:13:00Z</dcterms:modified>
  <dc:subject>2024-2030年中国超细碳酸钙行业市场调研与发展前景分析报告</dc:subject>
  <dc:title>2024-2030年中国超细碳酸钙行业市场调研与发展前景分析报告</dc:title>
  <cp:keywords>2024-2030年中国超细碳酸钙行业市场调研与发展前景分析报告</cp:keywords>
  <dc:description>2024-2030年中国超细碳酸钙行业市场调研与发展前景分析报告</dc:description>
</cp:coreProperties>
</file>