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dfeceb134420a" w:history="1">
              <w:r>
                <w:rPr>
                  <w:rStyle w:val="Hyperlink"/>
                </w:rPr>
                <w:t>2008-2009年中国手袋市场十大品牌竞争力分析报告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dfeceb134420a" w:history="1">
              <w:r>
                <w:rPr>
                  <w:rStyle w:val="Hyperlink"/>
                </w:rPr>
                <w:t>2008-2009年中国手袋市场十大品牌竞争力分析报告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dfeceb134420a" w:history="1">
                <w:r>
                  <w:rPr>
                    <w:rStyle w:val="Hyperlink"/>
                  </w:rPr>
                  <w:t>https://www.20087.com/2010-09/R_2008_2009shoudaishichangshidapinpaij.html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六、政策变更对手袋行业影响分析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二、手袋行业产业链地位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五、产业价值链对手袋行业影响分析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2009年中国手袋市场规模现状及趋势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2009年手袋市场发展现状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中国手袋市场供需规模现状及趋势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一、2005-2010年手袋市场供给规模及预测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二、2005-2010年手袋市场需求规模及预测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三、2005-2010年手袋市场进出口规模及预测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四、2005-2010年手袋市场价格走势现状及预测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中国手袋市场区域市场结构现状及趋势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中国手袋市场细分市场结构现状及趋势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中国手袋行业竞争核心要素调研分析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中国手袋行业竞争现状及特性分析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中国手袋市场品牌竞争核心要素调研分析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中国手袋市场主要品牌内涵建设现状及趋势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中国手袋市场主要品牌外延建设现状及趋势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中国手袋市场主要品牌竞争格局现状及趋势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品牌消费对手袋产品的建议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十大手袋品牌竞争力及趋势分析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路易·威登LV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古琦欧·古琦Gucci</w:t>
      </w:r>
      <w:r>
        <w:rPr>
          <w:rFonts w:hint="eastAsia"/>
        </w:rPr>
        <w:br/>
      </w:r>
      <w:r>
        <w:rPr>
          <w:rFonts w:hint="eastAsia"/>
        </w:rPr>
        <w:t>　　第三节 香奈儿Chanel</w:t>
      </w:r>
      <w:r>
        <w:rPr>
          <w:rFonts w:hint="eastAsia"/>
        </w:rPr>
        <w:br/>
      </w:r>
      <w:r>
        <w:rPr>
          <w:rFonts w:hint="eastAsia"/>
        </w:rPr>
        <w:t>　　第四节 普拉达Prada</w:t>
      </w:r>
      <w:r>
        <w:rPr>
          <w:rFonts w:hint="eastAsia"/>
        </w:rPr>
        <w:br/>
      </w:r>
      <w:r>
        <w:rPr>
          <w:rFonts w:hint="eastAsia"/>
        </w:rPr>
        <w:t>　　第五节 百丽BELLE</w:t>
      </w:r>
      <w:r>
        <w:rPr>
          <w:rFonts w:hint="eastAsia"/>
        </w:rPr>
        <w:br/>
      </w:r>
      <w:r>
        <w:rPr>
          <w:rFonts w:hint="eastAsia"/>
        </w:rPr>
        <w:t>　　第六节 迪奥Dior手袋</w:t>
      </w:r>
      <w:r>
        <w:rPr>
          <w:rFonts w:hint="eastAsia"/>
        </w:rPr>
        <w:br/>
      </w:r>
      <w:r>
        <w:rPr>
          <w:rFonts w:hint="eastAsia"/>
        </w:rPr>
        <w:t>　　第七节 圣大保罗Polo</w:t>
      </w:r>
      <w:r>
        <w:rPr>
          <w:rFonts w:hint="eastAsia"/>
        </w:rPr>
        <w:br/>
      </w:r>
      <w:r>
        <w:rPr>
          <w:rFonts w:hint="eastAsia"/>
        </w:rPr>
        <w:t>　　第八节 万里马Wanlima</w:t>
      </w:r>
      <w:r>
        <w:rPr>
          <w:rFonts w:hint="eastAsia"/>
        </w:rPr>
        <w:br/>
      </w:r>
      <w:r>
        <w:rPr>
          <w:rFonts w:hint="eastAsia"/>
        </w:rPr>
        <w:t>　　第九节 巴宝莉Burberry</w:t>
      </w:r>
      <w:r>
        <w:rPr>
          <w:rFonts w:hint="eastAsia"/>
        </w:rPr>
        <w:br/>
      </w:r>
      <w:r>
        <w:rPr>
          <w:rFonts w:hint="eastAsia"/>
        </w:rPr>
        <w:t>　　第十节 寇兹Coach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手袋市场品牌SWOT分析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dfeceb134420a" w:history="1">
        <w:r>
          <w:rPr>
            <w:rStyle w:val="Hyperlink"/>
          </w:rPr>
          <w:t>2008-2009年中国手袋市场十大品牌竞争力分析报告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dfeceb134420a" w:history="1">
        <w:r>
          <w:rPr>
            <w:rStyle w:val="Hyperlink"/>
          </w:rPr>
          <w:t>https://www.20087.com/2010-09/R_2008_2009shoudaishichangshidapinpaij.html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1a2f298b44ed4" w:history="1">
      <w:r>
        <w:rPr>
          <w:rStyle w:val="Hyperlink"/>
        </w:rPr>
        <w:t>2008-2009年中国手袋市场十大品牌竞争力分析报告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shoudaishichangshidapinpaij.html" TargetMode="External" Id="Rf9edfeceb134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shoudaishichangshidapinpaij.html" TargetMode="External" Id="R90b1a2f298b4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2010-09-12T05:08:00Z</dcterms:created>
  <dcterms:modified xsi:type="dcterms:W3CDTF">2010-09-12T06:08:00Z</dcterms:modified>
  <dc:subject>2008-2009年中国手袋市场十大品牌竞争力分析报告</dc:subject>
  <dc:title>2008-2009年中国手袋市场十大品牌竞争力分析报告</dc:title>
  <cp:keywords>2008-2009年中国手袋市场十大品牌竞争力分析报告</cp:keywords>
  <dc:description>2008-2009年中国手袋市场十大品牌竞争力分析报告</dc:description>
</cp:coreProperties>
</file>