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65897f3e410d" w:history="1">
              <w:r>
                <w:rPr>
                  <w:rStyle w:val="Hyperlink"/>
                </w:rPr>
                <w:t>2009年中国面膜品牌前十名竞争力研究及发展趋势研究报告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65897f3e410d" w:history="1">
              <w:r>
                <w:rPr>
                  <w:rStyle w:val="Hyperlink"/>
                </w:rPr>
                <w:t>2009年中国面膜品牌前十名竞争力研究及发展趋势研究报告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965897f3e410d" w:history="1">
                <w:r>
                  <w:rPr>
                    <w:rStyle w:val="Hyperlink"/>
                  </w:rPr>
                  <w:t>https://www.20087.com/2010-09/R_2009mianmopinpaiqianshimingjingzheng.html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作为个人护理品的重要组成部分，近年来在全球范围内经历了快速的发展。随着消费者对皮肤保养意识的提升和对天然成分的偏好增加，市场上出现了各种类型的面膜产品，包括纸面膜、泥膜、睡眠面膜等。技术的进步和成分的创新使得面膜的功效更加多样化，从基础的补水保湿到美白、抗衰老等功能都有所涵盖。此外，随着消费者对个性化需求的追求，定制化面膜也开始出现，满足了不同肤质和护肤需求的人群。</w:t>
      </w:r>
      <w:r>
        <w:rPr>
          <w:rFonts w:hint="eastAsia"/>
        </w:rPr>
        <w:br/>
      </w:r>
      <w:r>
        <w:rPr>
          <w:rFonts w:hint="eastAsia"/>
        </w:rPr>
        <w:t>　　未来，面膜市场将持续增长，主要得益于以下几个方面：一是消费者对健康和美容的关注度持续提升，对于高品质面膜的需求将持续增加；二是随着科学技术的进步，新型成分和材料的应用将使得面膜产品更加多样化和有效；三是随着电子商务平台的发展，线上销售将成为面膜品牌推广的重要渠道，这也为新兴品牌提供了更多的机会；四是随着可持续发展理念的普及，绿色环保的面膜产品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2010—2012年中国面膜市场规模预测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面膜产品目标客户群体调查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三、消费者对面膜品牌消费的影响因素调查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五、面膜品牌忠诚度调查</w:t>
      </w:r>
      <w:r>
        <w:rPr>
          <w:rFonts w:hint="eastAsia"/>
        </w:rPr>
        <w:br/>
      </w:r>
      <w:r>
        <w:rPr>
          <w:rFonts w:hint="eastAsia"/>
        </w:rPr>
        <w:t>　　　　六、面膜品牌市场占有率调查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七、面膜消费者使用频率调查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2005-2009年中国品牌面膜平均价格趋向势分析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2009-2012年中国品牌面膜价格趋向预测分析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2005-2009年中国品牌面膜进出口量分析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一、2005-2009年中国品牌面膜进口分析</w:t>
      </w:r>
      <w:r>
        <w:rPr>
          <w:rFonts w:hint="eastAsia"/>
        </w:rPr>
        <w:br/>
      </w:r>
      <w:r>
        <w:rPr>
          <w:rFonts w:hint="eastAsia"/>
        </w:rPr>
        <w:t>　　　　二、2005-2009年中国品牌面膜出口分析</w:t>
      </w:r>
      <w:r>
        <w:rPr>
          <w:rFonts w:hint="eastAsia"/>
        </w:rPr>
        <w:br/>
      </w:r>
      <w:r>
        <w:rPr>
          <w:rFonts w:hint="eastAsia"/>
        </w:rPr>
        <w:t>　　第二节 2010-2012年中国品牌面膜进出口市场预测分析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一、2010-2012年中国品牌面膜进口预测</w:t>
      </w:r>
      <w:r>
        <w:rPr>
          <w:rFonts w:hint="eastAsia"/>
        </w:rPr>
        <w:br/>
      </w:r>
      <w:r>
        <w:rPr>
          <w:rFonts w:hint="eastAsia"/>
        </w:rPr>
        <w:t>　　　　二、2010-2012年中国品牌面膜出口预测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中国面膜优势品牌企业分析</w:t>
      </w:r>
      <w:r>
        <w:rPr>
          <w:rFonts w:hint="eastAsia"/>
        </w:rPr>
        <w:br/>
      </w:r>
      <w:r>
        <w:rPr>
          <w:rFonts w:hint="eastAsia"/>
        </w:rPr>
        <w:t>　　第一节 美即Magic面膜（中国驰名商标）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VOV面膜（中国驰名商标）</w:t>
      </w:r>
      <w:r>
        <w:rPr>
          <w:rFonts w:hint="eastAsia"/>
        </w:rPr>
        <w:br/>
      </w:r>
      <w:r>
        <w:rPr>
          <w:rFonts w:hint="eastAsia"/>
        </w:rPr>
        <w:t>　　第三节 贝佳斯 （中国驰名商标）</w:t>
      </w:r>
      <w:r>
        <w:rPr>
          <w:rFonts w:hint="eastAsia"/>
        </w:rPr>
        <w:br/>
      </w:r>
      <w:r>
        <w:rPr>
          <w:rFonts w:hint="eastAsia"/>
        </w:rPr>
        <w:t>　　第四节 兰芝（中国驰名商标）</w:t>
      </w:r>
      <w:r>
        <w:rPr>
          <w:rFonts w:hint="eastAsia"/>
        </w:rPr>
        <w:br/>
      </w:r>
      <w:r>
        <w:rPr>
          <w:rFonts w:hint="eastAsia"/>
        </w:rPr>
        <w:t>　　第五节 佰草集（一线品牌）</w:t>
      </w:r>
      <w:r>
        <w:rPr>
          <w:rFonts w:hint="eastAsia"/>
        </w:rPr>
        <w:br/>
      </w:r>
      <w:r>
        <w:rPr>
          <w:rFonts w:hint="eastAsia"/>
        </w:rPr>
        <w:t>　　第六节 屈臣氏（中国驰名商标）</w:t>
      </w:r>
      <w:r>
        <w:rPr>
          <w:rFonts w:hint="eastAsia"/>
        </w:rPr>
        <w:br/>
      </w:r>
      <w:r>
        <w:rPr>
          <w:rFonts w:hint="eastAsia"/>
        </w:rPr>
        <w:t>　　第七节 玉兰油（中国驰名商标）</w:t>
      </w:r>
      <w:r>
        <w:rPr>
          <w:rFonts w:hint="eastAsia"/>
        </w:rPr>
        <w:br/>
      </w:r>
      <w:r>
        <w:rPr>
          <w:rFonts w:hint="eastAsia"/>
        </w:rPr>
        <w:t>　　第八节 露得清（中国驰名商标）</w:t>
      </w:r>
      <w:r>
        <w:rPr>
          <w:rFonts w:hint="eastAsia"/>
        </w:rPr>
        <w:br/>
      </w:r>
      <w:r>
        <w:rPr>
          <w:rFonts w:hint="eastAsia"/>
        </w:rPr>
        <w:t>　　第九节 李医生（中国驰名商标）</w:t>
      </w:r>
      <w:r>
        <w:rPr>
          <w:rFonts w:hint="eastAsia"/>
        </w:rPr>
        <w:br/>
      </w:r>
      <w:r>
        <w:rPr>
          <w:rFonts w:hint="eastAsia"/>
        </w:rPr>
        <w:t>　　第十节 可采面膜（中国驰名商标）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中国品牌面膜竞争格局分析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二、面膜行业竞争程度分析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2010-2012年中国品牌面膜竞争格局展望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2010-2012年中国品牌面膜发展预测</w:t>
      </w:r>
      <w:r>
        <w:rPr>
          <w:rFonts w:hint="eastAsia"/>
        </w:rPr>
        <w:br/>
      </w:r>
      <w:r>
        <w:rPr>
          <w:rFonts w:hint="eastAsia"/>
        </w:rPr>
        <w:t>　　第一节 2010-2012年面膜行业产量预测</w:t>
      </w:r>
      <w:r>
        <w:rPr>
          <w:rFonts w:hint="eastAsia"/>
        </w:rPr>
        <w:br/>
      </w:r>
      <w:r>
        <w:rPr>
          <w:rFonts w:hint="eastAsia"/>
        </w:rPr>
        <w:t>　　第二节 2010-2012年面膜行业工业总产值预测</w:t>
      </w:r>
      <w:r>
        <w:rPr>
          <w:rFonts w:hint="eastAsia"/>
        </w:rPr>
        <w:br/>
      </w:r>
      <w:r>
        <w:rPr>
          <w:rFonts w:hint="eastAsia"/>
        </w:rPr>
        <w:t>　　第三节 2010-2012年面膜行业销售收入预测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二、行业发展能力</w:t>
      </w:r>
      <w:r>
        <w:rPr>
          <w:rFonts w:hint="eastAsia"/>
        </w:rPr>
        <w:br/>
      </w:r>
      <w:r>
        <w:rPr>
          <w:rFonts w:hint="eastAsia"/>
        </w:rPr>
        <w:t>　　第三节 2010--2012年中国品牌面膜投资风险预警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我国国民生产总值分析</w:t>
      </w:r>
      <w:r>
        <w:rPr>
          <w:rFonts w:hint="eastAsia"/>
        </w:rPr>
        <w:br/>
      </w:r>
      <w:r>
        <w:rPr>
          <w:rFonts w:hint="eastAsia"/>
        </w:rPr>
        <w:t>　　图表 我国城镇居民收入分析</w:t>
      </w:r>
      <w:r>
        <w:rPr>
          <w:rFonts w:hint="eastAsia"/>
        </w:rPr>
        <w:br/>
      </w:r>
      <w:r>
        <w:rPr>
          <w:rFonts w:hint="eastAsia"/>
        </w:rPr>
        <w:t>　　图表 我国农村居民收入分析</w:t>
      </w:r>
      <w:r>
        <w:rPr>
          <w:rFonts w:hint="eastAsia"/>
        </w:rPr>
        <w:br/>
      </w:r>
      <w:r>
        <w:rPr>
          <w:rFonts w:hint="eastAsia"/>
        </w:rPr>
        <w:t>　　图表 我国固定资产投资分析</w:t>
      </w:r>
      <w:r>
        <w:rPr>
          <w:rFonts w:hint="eastAsia"/>
        </w:rPr>
        <w:br/>
      </w:r>
      <w:r>
        <w:rPr>
          <w:rFonts w:hint="eastAsia"/>
        </w:rPr>
        <w:t>　　图表 我国近年存款利率变化</w:t>
      </w:r>
      <w:r>
        <w:rPr>
          <w:rFonts w:hint="eastAsia"/>
        </w:rPr>
        <w:br/>
      </w:r>
      <w:r>
        <w:rPr>
          <w:rFonts w:hint="eastAsia"/>
        </w:rPr>
        <w:t>　　图表 近期人民币汇率变化分析</w:t>
      </w:r>
      <w:r>
        <w:rPr>
          <w:rFonts w:hint="eastAsia"/>
        </w:rPr>
        <w:br/>
      </w:r>
      <w:r>
        <w:rPr>
          <w:rFonts w:hint="eastAsia"/>
        </w:rPr>
        <w:t>　　图表 我国人口规模分析</w:t>
      </w:r>
      <w:r>
        <w:rPr>
          <w:rFonts w:hint="eastAsia"/>
        </w:rPr>
        <w:br/>
      </w:r>
      <w:r>
        <w:rPr>
          <w:rFonts w:hint="eastAsia"/>
        </w:rPr>
        <w:t>　　图表 我国人口年龄结构分析</w:t>
      </w:r>
      <w:r>
        <w:rPr>
          <w:rFonts w:hint="eastAsia"/>
        </w:rPr>
        <w:br/>
      </w:r>
      <w:r>
        <w:rPr>
          <w:rFonts w:hint="eastAsia"/>
        </w:rPr>
        <w:t>　　图表 我国人口学历分析</w:t>
      </w:r>
      <w:r>
        <w:rPr>
          <w:rFonts w:hint="eastAsia"/>
        </w:rPr>
        <w:br/>
      </w:r>
      <w:r>
        <w:rPr>
          <w:rFonts w:hint="eastAsia"/>
        </w:rPr>
        <w:t>　　图表 2005-2009年中国面膜市场规模统计（亿元）</w:t>
      </w:r>
      <w:r>
        <w:rPr>
          <w:rFonts w:hint="eastAsia"/>
        </w:rPr>
        <w:br/>
      </w:r>
      <w:r>
        <w:rPr>
          <w:rFonts w:hint="eastAsia"/>
        </w:rPr>
        <w:t>　　图表 2009年中国面膜区域市场结构</w:t>
      </w:r>
      <w:r>
        <w:rPr>
          <w:rFonts w:hint="eastAsia"/>
        </w:rPr>
        <w:br/>
      </w:r>
      <w:r>
        <w:rPr>
          <w:rFonts w:hint="eastAsia"/>
        </w:rPr>
        <w:t>　　图表 中国不同年龄消费者价格敏感度分析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中国不同地区面膜消费者价格敏感度分析</w:t>
      </w:r>
      <w:r>
        <w:rPr>
          <w:rFonts w:hint="eastAsia"/>
        </w:rPr>
        <w:br/>
      </w:r>
      <w:r>
        <w:rPr>
          <w:rFonts w:hint="eastAsia"/>
        </w:rPr>
        <w:t>　　图表 中国不同收入面膜消费者品牌影响程度分析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中国不同地区面膜消费者品牌影响程度分析</w:t>
      </w:r>
      <w:r>
        <w:rPr>
          <w:rFonts w:hint="eastAsia"/>
        </w:rPr>
        <w:br/>
      </w:r>
      <w:r>
        <w:rPr>
          <w:rFonts w:hint="eastAsia"/>
        </w:rPr>
        <w:t>　　图表 中国不同收入面膜消费者包装影响程度分析</w:t>
      </w:r>
      <w:r>
        <w:rPr>
          <w:rFonts w:hint="eastAsia"/>
        </w:rPr>
        <w:br/>
      </w:r>
      <w:r>
        <w:rPr>
          <w:rFonts w:hint="eastAsia"/>
        </w:rPr>
        <w:t>　　图表 2010-2012年中国面膜市场价格趋势</w:t>
      </w:r>
      <w:r>
        <w:rPr>
          <w:rFonts w:hint="eastAsia"/>
        </w:rPr>
        <w:br/>
      </w:r>
      <w:r>
        <w:rPr>
          <w:rFonts w:hint="eastAsia"/>
        </w:rPr>
        <w:t>　　图表 2005-2009年中国面膜的进口金额统计</w:t>
      </w:r>
      <w:r>
        <w:rPr>
          <w:rFonts w:hint="eastAsia"/>
        </w:rPr>
        <w:br/>
      </w:r>
      <w:r>
        <w:rPr>
          <w:rFonts w:hint="eastAsia"/>
        </w:rPr>
        <w:t>　　图表 2005-2009年中国面膜的出口金额统计</w:t>
      </w:r>
      <w:r>
        <w:rPr>
          <w:rFonts w:hint="eastAsia"/>
        </w:rPr>
        <w:br/>
      </w:r>
      <w:r>
        <w:rPr>
          <w:rFonts w:hint="eastAsia"/>
        </w:rPr>
        <w:t>　　图表 2010-2012年中国面膜市场工业总产值预测（亿元）</w:t>
      </w:r>
      <w:r>
        <w:rPr>
          <w:rFonts w:hint="eastAsia"/>
        </w:rPr>
        <w:br/>
      </w:r>
      <w:r>
        <w:rPr>
          <w:rFonts w:hint="eastAsia"/>
        </w:rPr>
        <w:t>　　图表 2010-2012年中国面膜行业销售收入预测（亿元）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65897f3e410d" w:history="1">
        <w:r>
          <w:rPr>
            <w:rStyle w:val="Hyperlink"/>
          </w:rPr>
          <w:t>2009年中国面膜品牌前十名竞争力研究及发展趋势研究报告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965897f3e410d" w:history="1">
        <w:r>
          <w:rPr>
            <w:rStyle w:val="Hyperlink"/>
          </w:rPr>
          <w:t>https://www.20087.com/2010-09/R_2009mianmopinpaiqianshimingjingzheng.html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3f2260274ed7" w:history="1">
      <w:r>
        <w:rPr>
          <w:rStyle w:val="Hyperlink"/>
        </w:rPr>
        <w:t>2009年中国面膜品牌前十名竞争力研究及发展趋势研究报告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mianmopinpaiqianshimingjingzheng.html" TargetMode="External" Id="R249965897f3e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mianmopinpaiqianshimingjingzheng.html" TargetMode="External" Id="Reccc3f22602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2010-09-05T04:56:00Z</dcterms:created>
  <dcterms:modified xsi:type="dcterms:W3CDTF">2010-09-05T05:56:00Z</dcterms:modified>
  <dc:subject>2009年中国面膜品牌前十名竞争力研究及发展趋势研究报告</dc:subject>
  <dc:title>2009年中国面膜品牌前十名竞争力研究及发展趋势研究报告</dc:title>
  <cp:keywords>2009年中国面膜品牌前十名竞争力研究及发展趋势研究报告</cp:keywords>
  <dc:description>2009年中国面膜品牌前十名竞争力研究及发展趋势研究报告</dc:description>
</cp:coreProperties>
</file>