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a5bfa77714965" w:history="1">
              <w:r>
                <w:rPr>
                  <w:rStyle w:val="Hyperlink"/>
                </w:rPr>
                <w:t>2009-2012年敷料包市场深度调研分析及投资前景分析报告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a5bfa77714965" w:history="1">
              <w:r>
                <w:rPr>
                  <w:rStyle w:val="Hyperlink"/>
                </w:rPr>
                <w:t>2009-2012年敷料包市场深度调研分析及投资前景分析报告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3a5bfa77714965" w:history="1">
                <w:r>
                  <w:rPr>
                    <w:rStyle w:val="Hyperlink"/>
                  </w:rPr>
                  <w:t>https://www.20087.com/2010-09/R_2009_2012nianfuliaobaoshichangshendu.html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敷料包是一种包含多种医用敷料和其他辅助用品的组合产品，广泛应用于医疗护理领域。目前，随着医疗卫生事业的发展和技术的进步，敷料包不仅在材料选择、包装设计和使用便利性上有了显著改善，还通过引入新的功能和特性提升了产品的综合性能。现代敷料包通常包含了适合不同伤口类型的敷料，如透气性好的创可贴、吸收能力强的纱布垫等，并且通过优化包装设计使医护人员能够快速找到所需的物品。此外，随着患者安全意识的提高，敷料包也开始注重无菌包装和一次性使用，以降低交叉感染的风险。</w:t>
      </w:r>
      <w:r>
        <w:rPr>
          <w:rFonts w:hint="eastAsia"/>
        </w:rPr>
        <w:br/>
      </w:r>
      <w:r>
        <w:rPr>
          <w:rFonts w:hint="eastAsia"/>
        </w:rPr>
        <w:t>　　未来，敷料包的发展将更加注重技术创新和服务升级。一方面，随着生物医学材料科学的发展，未来的敷料包将采用更多功能性材料，如具有促进伤口愈合、减轻疼痛或预防感染特性的新型敷料。另一方面，随着医疗服务模式的变革，未来的敷料包将更加注重用户体验和服务延伸，如通过移动互联网技术提供在线咨询服务，或是开发配套的APP帮助患者正确使用敷料包。此外，随着老龄化社会的到来，未来的敷料包还将针对老年人群推出专门设计的产品，考虑到老年人的身体特点和使用习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2009-2010年我国敷料包行业发展综述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一、产品介绍及应用</w:t>
      </w:r>
      <w:r>
        <w:rPr>
          <w:rFonts w:hint="eastAsia"/>
        </w:rPr>
        <w:br/>
      </w:r>
      <w:r>
        <w:rPr>
          <w:rFonts w:hint="eastAsia"/>
        </w:rPr>
        <w:t>　　　　二、行业经济特性分析</w:t>
      </w:r>
      <w:r>
        <w:rPr>
          <w:rFonts w:hint="eastAsia"/>
        </w:rPr>
        <w:br/>
      </w:r>
      <w:r>
        <w:rPr>
          <w:rFonts w:hint="eastAsia"/>
        </w:rPr>
        <w:t>　　　　三、主要产品品种/主要细分行业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第二节 敷料包行业发展成熟度分析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敷料包术发展分析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2009-2010年世界敷料包产业发展综述</w:t>
      </w:r>
      <w:r>
        <w:rPr>
          <w:rFonts w:hint="eastAsia"/>
        </w:rPr>
        <w:br/>
      </w:r>
      <w:r>
        <w:rPr>
          <w:rFonts w:hint="eastAsia"/>
        </w:rPr>
        <w:t>　　第一节 2009-2010年世界敷料包产业概述</w:t>
      </w:r>
      <w:r>
        <w:rPr>
          <w:rFonts w:hint="eastAsia"/>
        </w:rPr>
        <w:br/>
      </w:r>
      <w:r>
        <w:rPr>
          <w:rFonts w:hint="eastAsia"/>
        </w:rPr>
        <w:t>　　　　一、敷料包发展历史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二、世界最小自动敷料包分析</w:t>
      </w:r>
      <w:r>
        <w:rPr>
          <w:rFonts w:hint="eastAsia"/>
        </w:rPr>
        <w:br/>
      </w:r>
      <w:r>
        <w:rPr>
          <w:rFonts w:hint="eastAsia"/>
        </w:rPr>
        <w:t>　　　　三、世界敷料包技术分析</w:t>
      </w:r>
      <w:r>
        <w:rPr>
          <w:rFonts w:hint="eastAsia"/>
        </w:rPr>
        <w:br/>
      </w:r>
      <w:r>
        <w:rPr>
          <w:rFonts w:hint="eastAsia"/>
        </w:rPr>
        <w:t>　　第二节 2009-2010年世界敷料包产业主要国家分析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2010-2012年世界敷料包产业发展趋势分析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2009-2010年我国敷料包行业发展环境分析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一、国内经济继续走强</w:t>
      </w:r>
      <w:r>
        <w:rPr>
          <w:rFonts w:hint="eastAsia"/>
        </w:rPr>
        <w:br/>
      </w:r>
      <w:r>
        <w:rPr>
          <w:rFonts w:hint="eastAsia"/>
        </w:rPr>
        <w:t>　　　　二、国内投资高速增长</w:t>
      </w:r>
      <w:r>
        <w:rPr>
          <w:rFonts w:hint="eastAsia"/>
        </w:rPr>
        <w:br/>
      </w:r>
      <w:r>
        <w:rPr>
          <w:rFonts w:hint="eastAsia"/>
        </w:rPr>
        <w:t>　　　　三、国内消费保持增长</w:t>
      </w:r>
      <w:r>
        <w:rPr>
          <w:rFonts w:hint="eastAsia"/>
        </w:rPr>
        <w:br/>
      </w:r>
      <w:r>
        <w:rPr>
          <w:rFonts w:hint="eastAsia"/>
        </w:rPr>
        <w:t>　　　　四、进出口贸易同比下降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　　五、医疗器械监管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一、人口结构环境</w:t>
      </w:r>
      <w:r>
        <w:rPr>
          <w:rFonts w:hint="eastAsia"/>
        </w:rPr>
        <w:br/>
      </w:r>
      <w:r>
        <w:rPr>
          <w:rFonts w:hint="eastAsia"/>
        </w:rPr>
        <w:t>　　　　二、人均消费环境</w:t>
      </w:r>
      <w:r>
        <w:rPr>
          <w:rFonts w:hint="eastAsia"/>
        </w:rPr>
        <w:br/>
      </w:r>
      <w:r>
        <w:rPr>
          <w:rFonts w:hint="eastAsia"/>
        </w:rPr>
        <w:t>　　　　三、医疗卫生环境</w:t>
      </w:r>
      <w:r>
        <w:rPr>
          <w:rFonts w:hint="eastAsia"/>
        </w:rPr>
        <w:br/>
      </w:r>
      <w:r>
        <w:rPr>
          <w:rFonts w:hint="eastAsia"/>
        </w:rPr>
        <w:t>　　　　四、未来环境前景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2009-2010年敷料包行业竞争现状分析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2009-2010年中国敷料包行业市场供给需求分析</w:t>
      </w:r>
      <w:r>
        <w:rPr>
          <w:rFonts w:hint="eastAsia"/>
        </w:rPr>
        <w:br/>
      </w:r>
      <w:r>
        <w:rPr>
          <w:rFonts w:hint="eastAsia"/>
        </w:rPr>
        <w:t>　　第一节 敷料包生产状况分析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</w:t>
      </w:r>
      <w:r>
        <w:rPr>
          <w:rFonts w:hint="eastAsia"/>
        </w:rPr>
        <w:br/>
      </w:r>
      <w:r>
        <w:rPr>
          <w:rFonts w:hint="eastAsia"/>
        </w:rPr>
        <w:t>　　　　二、敷料包生产分析</w:t>
      </w:r>
      <w:r>
        <w:rPr>
          <w:rFonts w:hint="eastAsia"/>
        </w:rPr>
        <w:br/>
      </w:r>
      <w:r>
        <w:rPr>
          <w:rFonts w:hint="eastAsia"/>
        </w:rPr>
        <w:t>　　第二节 敷料包需求分析</w:t>
      </w:r>
      <w:r>
        <w:rPr>
          <w:rFonts w:hint="eastAsia"/>
        </w:rPr>
        <w:br/>
      </w:r>
      <w:r>
        <w:rPr>
          <w:rFonts w:hint="eastAsia"/>
        </w:rPr>
        <w:t>　　　　一、敷料包用户市场整体情况</w:t>
      </w:r>
      <w:r>
        <w:rPr>
          <w:rFonts w:hint="eastAsia"/>
        </w:rPr>
        <w:br/>
      </w:r>
      <w:r>
        <w:rPr>
          <w:rFonts w:hint="eastAsia"/>
        </w:rPr>
        <w:t>　　　　二、中国敷料包用户市场特征</w:t>
      </w:r>
      <w:r>
        <w:rPr>
          <w:rFonts w:hint="eastAsia"/>
        </w:rPr>
        <w:br/>
      </w:r>
      <w:r>
        <w:rPr>
          <w:rFonts w:hint="eastAsia"/>
        </w:rPr>
        <w:t>　　　　三、目前中国敷料包用户需求情况</w:t>
      </w:r>
      <w:r>
        <w:rPr>
          <w:rFonts w:hint="eastAsia"/>
        </w:rPr>
        <w:br/>
      </w:r>
      <w:r>
        <w:rPr>
          <w:rFonts w:hint="eastAsia"/>
        </w:rPr>
        <w:t>　　　　四、中国市场敷料包用户市场分析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t>　　　　一、中国敷料包供给分析</w:t>
      </w:r>
      <w:r>
        <w:rPr>
          <w:rFonts w:hint="eastAsia"/>
        </w:rPr>
        <w:br/>
      </w:r>
      <w:r>
        <w:rPr>
          <w:rFonts w:hint="eastAsia"/>
        </w:rPr>
        <w:t>　　　　二、中国敷料包需求分析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t>　　　　一、中国敷料包价格平均价格分析</w:t>
      </w:r>
      <w:r>
        <w:rPr>
          <w:rFonts w:hint="eastAsia"/>
        </w:rPr>
        <w:br/>
      </w:r>
      <w:r>
        <w:rPr>
          <w:rFonts w:hint="eastAsia"/>
        </w:rPr>
        <w:t>　　　　二、2010-2012年中国敷料包价格发展趋势分析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2009-2010年敷料包行业发展地区比较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2005-2009年中国敷料包进出口分析</w:t>
      </w:r>
      <w:r>
        <w:rPr>
          <w:rFonts w:hint="eastAsia"/>
        </w:rPr>
        <w:br/>
      </w:r>
      <w:r>
        <w:rPr>
          <w:rFonts w:hint="eastAsia"/>
        </w:rPr>
        <w:t>　　第一节 2005-2009年中国敷料包进出口概况</w:t>
      </w:r>
      <w:r>
        <w:rPr>
          <w:rFonts w:hint="eastAsia"/>
        </w:rPr>
        <w:br/>
      </w:r>
      <w:r>
        <w:rPr>
          <w:rFonts w:hint="eastAsia"/>
        </w:rPr>
        <w:t>　　　　一、中国敷料包进出口结构</w:t>
      </w:r>
      <w:r>
        <w:rPr>
          <w:rFonts w:hint="eastAsia"/>
        </w:rPr>
        <w:br/>
      </w:r>
      <w:r>
        <w:rPr>
          <w:rFonts w:hint="eastAsia"/>
        </w:rPr>
        <w:t>　　　　二、中国敷料包进出口简述</w:t>
      </w:r>
      <w:r>
        <w:rPr>
          <w:rFonts w:hint="eastAsia"/>
        </w:rPr>
        <w:br/>
      </w:r>
      <w:r>
        <w:rPr>
          <w:rFonts w:hint="eastAsia"/>
        </w:rPr>
        <w:t>　　第二节 2005-2009年中国敷料包进口情况分析</w:t>
      </w:r>
      <w:r>
        <w:rPr>
          <w:rFonts w:hint="eastAsia"/>
        </w:rPr>
        <w:br/>
      </w:r>
      <w:r>
        <w:rPr>
          <w:rFonts w:hint="eastAsia"/>
        </w:rPr>
        <w:t>　　　　一、主要进口国家及地区分析</w:t>
      </w:r>
      <w:r>
        <w:rPr>
          <w:rFonts w:hint="eastAsia"/>
        </w:rPr>
        <w:br/>
      </w:r>
      <w:r>
        <w:rPr>
          <w:rFonts w:hint="eastAsia"/>
        </w:rPr>
        <w:t>　　　　二、进口总额，价格及其数量分析</w:t>
      </w:r>
      <w:r>
        <w:rPr>
          <w:rFonts w:hint="eastAsia"/>
        </w:rPr>
        <w:br/>
      </w:r>
      <w:r>
        <w:rPr>
          <w:rFonts w:hint="eastAsia"/>
        </w:rPr>
        <w:t>　　第三节 2005-2009年中国敷料包出口情况分析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二、主要出口海关分析</w:t>
      </w:r>
      <w:r>
        <w:rPr>
          <w:rFonts w:hint="eastAsia"/>
        </w:rPr>
        <w:br/>
      </w:r>
      <w:r>
        <w:rPr>
          <w:rFonts w:hint="eastAsia"/>
        </w:rPr>
        <w:t>　　第四节 2005-2009年进出口相关政策及税率研究</w:t>
      </w:r>
      <w:r>
        <w:rPr>
          <w:rFonts w:hint="eastAsia"/>
        </w:rPr>
        <w:br/>
      </w:r>
      <w:r>
        <w:rPr>
          <w:rFonts w:hint="eastAsia"/>
        </w:rPr>
        <w:t>　　　　一、敷料包行业进出口政策</w:t>
      </w:r>
      <w:r>
        <w:rPr>
          <w:rFonts w:hint="eastAsia"/>
        </w:rPr>
        <w:br/>
      </w:r>
      <w:r>
        <w:rPr>
          <w:rFonts w:hint="eastAsia"/>
        </w:rPr>
        <w:t>　　　　二、敷料包行业进出口税率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二、2005-2009年企业盈利能力分析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三、2005-2009年企业发展能力分析</w:t>
      </w:r>
      <w:r>
        <w:rPr>
          <w:rFonts w:hint="eastAsia"/>
        </w:rPr>
        <w:br/>
      </w:r>
      <w:r>
        <w:rPr>
          <w:rFonts w:hint="eastAsia"/>
        </w:rPr>
        <w:t>　　　　四、2005-2009年企业负债能力分析</w:t>
      </w:r>
      <w:r>
        <w:rPr>
          <w:rFonts w:hint="eastAsia"/>
        </w:rPr>
        <w:br/>
      </w:r>
      <w:r>
        <w:rPr>
          <w:rFonts w:hint="eastAsia"/>
        </w:rPr>
        <w:t>　　　　五、2010-2012年发展前景展望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2010-2012年行业市场预测</w:t>
      </w:r>
      <w:r>
        <w:rPr>
          <w:rFonts w:hint="eastAsia"/>
        </w:rPr>
        <w:br/>
      </w:r>
      <w:r>
        <w:rPr>
          <w:rFonts w:hint="eastAsia"/>
        </w:rPr>
        <w:t>　　第一节 2010-2012年市场消费能力预测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2010-2012年市场供应能力预测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2010-2012年进出口预测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2010-2012年主要产品价格走势预测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2010-2012年中国敷料包市场总结及前景预测</w:t>
      </w:r>
      <w:r>
        <w:rPr>
          <w:rFonts w:hint="eastAsia"/>
        </w:rPr>
        <w:br/>
      </w:r>
      <w:r>
        <w:rPr>
          <w:rFonts w:hint="eastAsia"/>
        </w:rPr>
        <w:t>　　第一节 敷料包市场现状总结</w:t>
      </w:r>
      <w:r>
        <w:rPr>
          <w:rFonts w:hint="eastAsia"/>
        </w:rPr>
        <w:br/>
      </w:r>
      <w:r>
        <w:rPr>
          <w:rFonts w:hint="eastAsia"/>
        </w:rPr>
        <w:t>　　　　一、我国敷料包市场现状</w:t>
      </w:r>
      <w:r>
        <w:rPr>
          <w:rFonts w:hint="eastAsia"/>
        </w:rPr>
        <w:br/>
      </w:r>
      <w:r>
        <w:rPr>
          <w:rFonts w:hint="eastAsia"/>
        </w:rPr>
        <w:t>　　　　二、现状原因分析</w:t>
      </w:r>
      <w:r>
        <w:rPr>
          <w:rFonts w:hint="eastAsia"/>
        </w:rPr>
        <w:br/>
      </w:r>
      <w:r>
        <w:rPr>
          <w:rFonts w:hint="eastAsia"/>
        </w:rPr>
        <w:t>　　　　三、市场SWOT分析</w:t>
      </w:r>
      <w:r>
        <w:rPr>
          <w:rFonts w:hint="eastAsia"/>
        </w:rPr>
        <w:br/>
      </w:r>
      <w:r>
        <w:rPr>
          <w:rFonts w:hint="eastAsia"/>
        </w:rPr>
        <w:t>　　第二节 敷料包市场前景预测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(中~智林)建议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a5bfa77714965" w:history="1">
        <w:r>
          <w:rPr>
            <w:rStyle w:val="Hyperlink"/>
          </w:rPr>
          <w:t>2009-2012年敷料包市场深度调研分析及投资前景分析报告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3a5bfa77714965" w:history="1">
        <w:r>
          <w:rPr>
            <w:rStyle w:val="Hyperlink"/>
          </w:rPr>
          <w:t>https://www.20087.com/2010-09/R_2009_2012nianfuliaobaoshichangshendu.html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f961279ba44a3" w:history="1">
      <w:r>
        <w:rPr>
          <w:rStyle w:val="Hyperlink"/>
        </w:rPr>
        <w:t>2009-2012年敷料包市场深度调研分析及投资前景分析报告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fuliaobaoshichangshendu.html" TargetMode="External" Id="R843a5bfa7771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fuliaobaoshichangshendu.html" TargetMode="External" Id="R689f961279ba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2010-09-05T03:57:00Z</dcterms:created>
  <dcterms:modified xsi:type="dcterms:W3CDTF">2010-09-05T04:57:00Z</dcterms:modified>
  <dc:subject>2009-2012年敷料包市场深度调研分析及投资前景分析报告</dc:subject>
  <dc:title>2009-2012年敷料包市场深度调研分析及投资前景分析报告</dc:title>
  <cp:keywords>2009-2012年敷料包市场深度调研分析及投资前景分析报告</cp:keywords>
  <dc:description>2009-2012年敷料包市场深度调研分析及投资前景分析报告</dc:description>
</cp:coreProperties>
</file>