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820d6f84e4b30" w:history="1">
              <w:r>
                <w:rPr>
                  <w:rStyle w:val="Hyperlink"/>
                </w:rPr>
                <w:t>2010年中国网络游戏市场研究分析报告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820d6f84e4b30" w:history="1">
              <w:r>
                <w:rPr>
                  <w:rStyle w:val="Hyperlink"/>
                </w:rPr>
                <w:t>2010年中国网络游戏市场研究分析报告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820d6f84e4b30" w:history="1">
                <w:r>
                  <w:rPr>
                    <w:rStyle w:val="Hyperlink"/>
                  </w:rPr>
                  <w:t>https://www.20087.com/2010-09/R_2010wangluoyouxishichangyanjiufenxi.html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f820d6f84e4b30" w:history="1">
        <w:r>
          <w:rPr>
            <w:rStyle w:val="Hyperlink"/>
          </w:rPr>
          <w:t>2010年中国网络游戏市场研究分析报告</w:t>
        </w:r>
      </w:hyperlink>
      <w:r>
        <w:rPr>
          <w:rFonts w:hint="eastAsia"/>
        </w:rPr>
        <w:t>》旨在为有意投资网络游戏行业的投资者服务，报告对网络游戏行业2009年的运行情况进行了详尽的描述和分析，并对行业运行情况进行了预测。本报告完成于2010年5月，共2万多字，60多页，60个图表，分十一章。报告的主要观点有：</w:t>
      </w:r>
      <w:r>
        <w:rPr>
          <w:rFonts w:hint="eastAsia"/>
        </w:rPr>
        <w:br/>
      </w:r>
      <w:r>
        <w:rPr>
          <w:rFonts w:hint="eastAsia"/>
        </w:rPr>
        <w:t>　　中国网络游戏产业已经发展超过十年的时间，形成了巨大的产业规模。与此同时，网络游戏用户消费行为、运营商发展策略以及相关政府部门的监管措施也随着行业的发展而变化；另一方面，虽然网络游戏行业已经成熟，但在盈利模式以及市场竞争方面也存在很大不确定性。</w:t>
      </w:r>
      <w:r>
        <w:rPr>
          <w:rFonts w:hint="eastAsia"/>
        </w:rPr>
        <w:br/>
      </w:r>
      <w:r>
        <w:rPr>
          <w:rFonts w:hint="eastAsia"/>
        </w:rPr>
        <w:t>　　中国网络游戏产品按照不同维度分类也有所不同；CNNIC 按照中国网络游戏市场特点，参考网络游戏产品的使用方式以及产品形式，采取复合分类方法，将网络游戏划分为两大类三小类：大类为大型多人在线游戏（MMOG）与多人在线游戏 （MOG）；小类为大型多人在线角色扮演游戏（MMORPG）、在线休闲游戏（Online Casual Game）、浏览器游戏（Browser Game）。</w:t>
      </w:r>
      <w:r>
        <w:rPr>
          <w:rFonts w:hint="eastAsia"/>
        </w:rPr>
        <w:br/>
      </w:r>
      <w:r>
        <w:rPr>
          <w:rFonts w:hint="eastAsia"/>
        </w:rPr>
        <w:t>　　任何行业的成熟都意味着新用户增长难度的加大，网络游戏行业也是如此。虽然网络游戏行业整体用户保持持续增长的态势，2009 年增长率超过20%，但总体行业增长趋势并不乐观，这种形式也促使运营商的竞争策略也逐步发生变化。腾讯、盛大等领先的运营商纷纷利用自己的平台优势将更多的产品或者小厂商纳入旗下，这无疑增加了其他运营商的竞争压力，因此，对于网络游戏运营商而言，如何把握农村市场、女性市场以及新产品类型，均应成为网络游戏差异化竞争的重点关注方面。</w:t>
      </w:r>
      <w:r>
        <w:rPr>
          <w:rFonts w:hint="eastAsia"/>
        </w:rPr>
        <w:br/>
      </w:r>
      <w:r>
        <w:rPr>
          <w:rFonts w:hint="eastAsia"/>
        </w:rPr>
        <w:t>　　与农村地区网络游戏使用消费特点有所类似，经济相对落后地区网络游戏用户呈现一少两多的特点，即游戏用户偏少，高花费用户多、网吧用户多的状态，而经济的相对落后会造成该地区教育资源有限、网络游戏社会认知率有限，这些状况对于该地区健康网络游戏的引导会造成影响，因此这些问题需要政府更加严格的市场监管去弥补。</w:t>
      </w:r>
      <w:r>
        <w:rPr>
          <w:rFonts w:hint="eastAsia"/>
        </w:rPr>
        <w:br/>
      </w:r>
      <w:r>
        <w:rPr>
          <w:rFonts w:hint="eastAsia"/>
        </w:rPr>
        <w:t>　　图 表5</w:t>
      </w:r>
      <w:r>
        <w:rPr>
          <w:rFonts w:hint="eastAsia"/>
        </w:rPr>
        <w:br/>
      </w:r>
      <w:r>
        <w:rPr>
          <w:rFonts w:hint="eastAsia"/>
        </w:rPr>
        <w:t>　　第一章 研究背景介绍</w:t>
      </w:r>
      <w:r>
        <w:rPr>
          <w:rFonts w:hint="eastAsia"/>
        </w:rPr>
        <w:br/>
      </w:r>
      <w:r>
        <w:rPr>
          <w:rFonts w:hint="eastAsia"/>
        </w:rPr>
        <w:t>　　一、研究背景8</w:t>
      </w:r>
      <w:r>
        <w:rPr>
          <w:rFonts w:hint="eastAsia"/>
        </w:rPr>
        <w:br/>
      </w:r>
      <w:r>
        <w:rPr>
          <w:rFonts w:hint="eastAsia"/>
        </w:rPr>
        <w:t>　　二、研究范畴8</w:t>
      </w:r>
      <w:r>
        <w:rPr>
          <w:rFonts w:hint="eastAsia"/>
        </w:rPr>
        <w:br/>
      </w:r>
      <w:r>
        <w:rPr>
          <w:rFonts w:hint="eastAsia"/>
        </w:rPr>
        <w:t>　　三、研究目的</w:t>
      </w:r>
      <w:r>
        <w:rPr>
          <w:rFonts w:hint="eastAsia"/>
        </w:rPr>
        <w:br/>
      </w:r>
      <w:r>
        <w:rPr>
          <w:rFonts w:hint="eastAsia"/>
        </w:rPr>
        <w:t>　　四、网络游戏定义以及分类</w:t>
      </w:r>
      <w:r>
        <w:rPr>
          <w:rFonts w:hint="eastAsia"/>
        </w:rPr>
        <w:br/>
      </w:r>
      <w:r>
        <w:rPr>
          <w:rFonts w:hint="eastAsia"/>
        </w:rPr>
        <w:t>　　五、网络游戏产业链名称定义</w:t>
      </w:r>
      <w:r>
        <w:rPr>
          <w:rFonts w:hint="eastAsia"/>
        </w:rPr>
        <w:br/>
      </w:r>
      <w:r>
        <w:rPr>
          <w:rFonts w:hint="eastAsia"/>
        </w:rPr>
        <w:t>　　六、网络游戏术语解析</w:t>
      </w:r>
      <w:r>
        <w:rPr>
          <w:rFonts w:hint="eastAsia"/>
        </w:rPr>
        <w:br/>
      </w:r>
      <w:r>
        <w:rPr>
          <w:rFonts w:hint="eastAsia"/>
        </w:rPr>
        <w:t>　　七、网络游戏研究地区定义</w:t>
      </w:r>
      <w:r>
        <w:rPr>
          <w:rFonts w:hint="eastAsia"/>
        </w:rPr>
        <w:br/>
      </w:r>
      <w:r>
        <w:rPr>
          <w:rFonts w:hint="eastAsia"/>
        </w:rPr>
        <w:t>　　八、调研方式介绍</w:t>
      </w:r>
      <w:r>
        <w:rPr>
          <w:rFonts w:hint="eastAsia"/>
        </w:rPr>
        <w:br/>
      </w:r>
      <w:r>
        <w:rPr>
          <w:rFonts w:hint="eastAsia"/>
        </w:rPr>
        <w:t>　　第二章 主要研究发现</w:t>
      </w:r>
      <w:r>
        <w:rPr>
          <w:rFonts w:hint="eastAsia"/>
        </w:rPr>
        <w:br/>
      </w:r>
      <w:r>
        <w:rPr>
          <w:rFonts w:hint="eastAsia"/>
        </w:rPr>
        <w:t>　　第三章 中国大型网络游戏用户特征</w:t>
      </w:r>
      <w:r>
        <w:rPr>
          <w:rFonts w:hint="eastAsia"/>
        </w:rPr>
        <w:br/>
      </w:r>
      <w:r>
        <w:rPr>
          <w:rFonts w:hint="eastAsia"/>
        </w:rPr>
        <w:t>　　一、中国大型网络游戏用户规模及分布</w:t>
      </w:r>
      <w:r>
        <w:rPr>
          <w:rFonts w:hint="eastAsia"/>
        </w:rPr>
        <w:br/>
      </w:r>
      <w:r>
        <w:rPr>
          <w:rFonts w:hint="eastAsia"/>
        </w:rPr>
        <w:t>　　二、中国大型网络游戏用户特征</w:t>
      </w:r>
      <w:r>
        <w:rPr>
          <w:rFonts w:hint="eastAsia"/>
        </w:rPr>
        <w:br/>
      </w:r>
      <w:r>
        <w:rPr>
          <w:rFonts w:hint="eastAsia"/>
        </w:rPr>
        <w:t>　　三、中国大型网络游戏用户特征分析以及建议</w:t>
      </w:r>
      <w:r>
        <w:rPr>
          <w:rFonts w:hint="eastAsia"/>
        </w:rPr>
        <w:br/>
      </w:r>
      <w:r>
        <w:rPr>
          <w:rFonts w:hint="eastAsia"/>
        </w:rPr>
        <w:t>　　第四章 中国大型网络游戏使用行为分析</w:t>
      </w:r>
      <w:r>
        <w:rPr>
          <w:rFonts w:hint="eastAsia"/>
        </w:rPr>
        <w:br/>
      </w:r>
      <w:r>
        <w:rPr>
          <w:rFonts w:hint="eastAsia"/>
        </w:rPr>
        <w:t>　　一、中国大型网络游戏用户使用地点</w:t>
      </w:r>
      <w:r>
        <w:rPr>
          <w:rFonts w:hint="eastAsia"/>
        </w:rPr>
        <w:br/>
      </w:r>
      <w:r>
        <w:rPr>
          <w:rFonts w:hint="eastAsia"/>
        </w:rPr>
        <w:t>　　二、中国大型网络游戏用户首先使用地点</w:t>
      </w:r>
      <w:r>
        <w:rPr>
          <w:rFonts w:hint="eastAsia"/>
        </w:rPr>
        <w:br/>
      </w:r>
      <w:r>
        <w:rPr>
          <w:rFonts w:hint="eastAsia"/>
        </w:rPr>
        <w:t>　　三、中国大型网络游戏用户使用时间</w:t>
      </w:r>
      <w:r>
        <w:rPr>
          <w:rFonts w:hint="eastAsia"/>
        </w:rPr>
        <w:br/>
      </w:r>
      <w:r>
        <w:rPr>
          <w:rFonts w:hint="eastAsia"/>
        </w:rPr>
        <w:t>　　四、中国大型网络游戏用户信息获取途径</w:t>
      </w:r>
      <w:r>
        <w:rPr>
          <w:rFonts w:hint="eastAsia"/>
        </w:rPr>
        <w:br/>
      </w:r>
      <w:r>
        <w:rPr>
          <w:rFonts w:hint="eastAsia"/>
        </w:rPr>
        <w:t>　　五、中国大型网络游戏用户使用行为分析建议</w:t>
      </w:r>
      <w:r>
        <w:rPr>
          <w:rFonts w:hint="eastAsia"/>
        </w:rPr>
        <w:br/>
      </w:r>
      <w:r>
        <w:rPr>
          <w:rFonts w:hint="eastAsia"/>
        </w:rPr>
        <w:t>　　第五章 中国大型网络游戏用户产品使用行为</w:t>
      </w:r>
      <w:r>
        <w:rPr>
          <w:rFonts w:hint="eastAsia"/>
        </w:rPr>
        <w:br/>
      </w:r>
      <w:r>
        <w:rPr>
          <w:rFonts w:hint="eastAsia"/>
        </w:rPr>
        <w:t>　　一、中国大型网络游戏用户朋友数量</w:t>
      </w:r>
      <w:r>
        <w:rPr>
          <w:rFonts w:hint="eastAsia"/>
        </w:rPr>
        <w:br/>
      </w:r>
      <w:r>
        <w:rPr>
          <w:rFonts w:hint="eastAsia"/>
        </w:rPr>
        <w:t>　　二、中国大型网络游戏用户使用原因</w:t>
      </w:r>
      <w:r>
        <w:rPr>
          <w:rFonts w:hint="eastAsia"/>
        </w:rPr>
        <w:br/>
      </w:r>
      <w:r>
        <w:rPr>
          <w:rFonts w:hint="eastAsia"/>
        </w:rPr>
        <w:t>　　三、中国大型网络游戏用户选择新产品原因</w:t>
      </w:r>
      <w:r>
        <w:rPr>
          <w:rFonts w:hint="eastAsia"/>
        </w:rPr>
        <w:br/>
      </w:r>
      <w:r>
        <w:rPr>
          <w:rFonts w:hint="eastAsia"/>
        </w:rPr>
        <w:t>　　四、中国大型网络游戏使用目的</w:t>
      </w:r>
      <w:r>
        <w:rPr>
          <w:rFonts w:hint="eastAsia"/>
        </w:rPr>
        <w:br/>
      </w:r>
      <w:r>
        <w:rPr>
          <w:rFonts w:hint="eastAsia"/>
        </w:rPr>
        <w:t>　　五、中国大型网络游戏产品用户流失因素</w:t>
      </w:r>
      <w:r>
        <w:rPr>
          <w:rFonts w:hint="eastAsia"/>
        </w:rPr>
        <w:br/>
      </w:r>
      <w:r>
        <w:rPr>
          <w:rFonts w:hint="eastAsia"/>
        </w:rPr>
        <w:t>　　六、中国大型网络游戏产品使用行为分析以及建议</w:t>
      </w:r>
      <w:r>
        <w:rPr>
          <w:rFonts w:hint="eastAsia"/>
        </w:rPr>
        <w:br/>
      </w:r>
      <w:r>
        <w:rPr>
          <w:rFonts w:hint="eastAsia"/>
        </w:rPr>
        <w:t>　　第六章 中国大型网络游戏用户消费行为分析</w:t>
      </w:r>
      <w:r>
        <w:rPr>
          <w:rFonts w:hint="eastAsia"/>
        </w:rPr>
        <w:br/>
      </w:r>
      <w:r>
        <w:rPr>
          <w:rFonts w:hint="eastAsia"/>
        </w:rPr>
        <w:t>　　一、中国大型网络游戏用户消费构成</w:t>
      </w:r>
      <w:r>
        <w:rPr>
          <w:rFonts w:hint="eastAsia"/>
        </w:rPr>
        <w:br/>
      </w:r>
      <w:r>
        <w:rPr>
          <w:rFonts w:hint="eastAsia"/>
        </w:rPr>
        <w:t>　　二、中国大型网络游戏用户花费</w:t>
      </w:r>
      <w:r>
        <w:rPr>
          <w:rFonts w:hint="eastAsia"/>
        </w:rPr>
        <w:br/>
      </w:r>
      <w:r>
        <w:rPr>
          <w:rFonts w:hint="eastAsia"/>
        </w:rPr>
        <w:t>　　三、中国大型网络游戏付费用户消费来源</w:t>
      </w:r>
      <w:r>
        <w:rPr>
          <w:rFonts w:hint="eastAsia"/>
        </w:rPr>
        <w:br/>
      </w:r>
      <w:r>
        <w:rPr>
          <w:rFonts w:hint="eastAsia"/>
        </w:rPr>
        <w:t>　　四、中国大型网络游戏用户收入结构</w:t>
      </w:r>
      <w:r>
        <w:rPr>
          <w:rFonts w:hint="eastAsia"/>
        </w:rPr>
        <w:br/>
      </w:r>
      <w:r>
        <w:rPr>
          <w:rFonts w:hint="eastAsia"/>
        </w:rPr>
        <w:t>　　五、中国大型网络游戏用户付费模式偏好</w:t>
      </w:r>
      <w:r>
        <w:rPr>
          <w:rFonts w:hint="eastAsia"/>
        </w:rPr>
        <w:br/>
      </w:r>
      <w:r>
        <w:rPr>
          <w:rFonts w:hint="eastAsia"/>
        </w:rPr>
        <w:t>　　六、中国大型网络游戏用户消费方式</w:t>
      </w:r>
      <w:r>
        <w:rPr>
          <w:rFonts w:hint="eastAsia"/>
        </w:rPr>
        <w:br/>
      </w:r>
      <w:r>
        <w:rPr>
          <w:rFonts w:hint="eastAsia"/>
        </w:rPr>
        <w:t>　　第七章 中国网络游戏运营商竞争分析</w:t>
      </w:r>
      <w:r>
        <w:rPr>
          <w:rFonts w:hint="eastAsia"/>
        </w:rPr>
        <w:br/>
      </w:r>
      <w:r>
        <w:rPr>
          <w:rFonts w:hint="eastAsia"/>
        </w:rPr>
        <w:t>　　一、中国网络游戏运营商MMOG用户规模</w:t>
      </w:r>
      <w:r>
        <w:rPr>
          <w:rFonts w:hint="eastAsia"/>
        </w:rPr>
        <w:br/>
      </w:r>
      <w:r>
        <w:rPr>
          <w:rFonts w:hint="eastAsia"/>
        </w:rPr>
        <w:t>　　二、中国大型网络游戏类型用户渗透</w:t>
      </w:r>
      <w:r>
        <w:rPr>
          <w:rFonts w:hint="eastAsia"/>
        </w:rPr>
        <w:br/>
      </w:r>
      <w:r>
        <w:rPr>
          <w:rFonts w:hint="eastAsia"/>
        </w:rPr>
        <w:t>　　三、中国网络游戏用户使用MMOG数量分析</w:t>
      </w:r>
      <w:r>
        <w:rPr>
          <w:rFonts w:hint="eastAsia"/>
        </w:rPr>
        <w:br/>
      </w:r>
      <w:r>
        <w:rPr>
          <w:rFonts w:hint="eastAsia"/>
        </w:rPr>
        <w:t>　　四、中国大型网络游戏单用户使用寿命分析</w:t>
      </w:r>
      <w:r>
        <w:rPr>
          <w:rFonts w:hint="eastAsia"/>
        </w:rPr>
        <w:br/>
      </w:r>
      <w:r>
        <w:rPr>
          <w:rFonts w:hint="eastAsia"/>
        </w:rPr>
        <w:t>　　五、中国大型网络游戏产品渗透率</w:t>
      </w:r>
      <w:r>
        <w:rPr>
          <w:rFonts w:hint="eastAsia"/>
        </w:rPr>
        <w:br/>
      </w:r>
      <w:r>
        <w:rPr>
          <w:rFonts w:hint="eastAsia"/>
        </w:rPr>
        <w:t>　　六、中国大型网络游戏产品分析以及建议</w:t>
      </w:r>
      <w:r>
        <w:rPr>
          <w:rFonts w:hint="eastAsia"/>
        </w:rPr>
        <w:br/>
      </w:r>
      <w:r>
        <w:rPr>
          <w:rFonts w:hint="eastAsia"/>
        </w:rPr>
        <w:t>　　第八章 中国网络游戏用户心理分析</w:t>
      </w:r>
      <w:r>
        <w:rPr>
          <w:rFonts w:hint="eastAsia"/>
        </w:rPr>
        <w:br/>
      </w:r>
      <w:r>
        <w:rPr>
          <w:rFonts w:hint="eastAsia"/>
        </w:rPr>
        <w:t>　　一、中国大型网络游戏用户游戏产品内容偏好</w:t>
      </w:r>
      <w:r>
        <w:rPr>
          <w:rFonts w:hint="eastAsia"/>
        </w:rPr>
        <w:br/>
      </w:r>
      <w:r>
        <w:rPr>
          <w:rFonts w:hint="eastAsia"/>
        </w:rPr>
        <w:t>　　二、中国大型网络游戏用户游戏产品营销认知</w:t>
      </w:r>
      <w:r>
        <w:rPr>
          <w:rFonts w:hint="eastAsia"/>
        </w:rPr>
        <w:br/>
      </w:r>
      <w:r>
        <w:rPr>
          <w:rFonts w:hint="eastAsia"/>
        </w:rPr>
        <w:t>　　第九章 中国虚拟物品交易用户分析</w:t>
      </w:r>
      <w:r>
        <w:rPr>
          <w:rFonts w:hint="eastAsia"/>
        </w:rPr>
        <w:br/>
      </w:r>
      <w:r>
        <w:rPr>
          <w:rFonts w:hint="eastAsia"/>
        </w:rPr>
        <w:t>　　一、中国网络游戏非官方虚拟物品交易用户规模</w:t>
      </w:r>
      <w:r>
        <w:rPr>
          <w:rFonts w:hint="eastAsia"/>
        </w:rPr>
        <w:br/>
      </w:r>
      <w:r>
        <w:rPr>
          <w:rFonts w:hint="eastAsia"/>
        </w:rPr>
        <w:t>　　二、中国网络游戏虚拟物品交易用户性别</w:t>
      </w:r>
      <w:r>
        <w:rPr>
          <w:rFonts w:hint="eastAsia"/>
        </w:rPr>
        <w:br/>
      </w:r>
      <w:r>
        <w:rPr>
          <w:rFonts w:hint="eastAsia"/>
        </w:rPr>
        <w:t>　　三、中国网络游戏虚拟交易用户规模</w:t>
      </w:r>
      <w:r>
        <w:rPr>
          <w:rFonts w:hint="eastAsia"/>
        </w:rPr>
        <w:br/>
      </w:r>
      <w:r>
        <w:rPr>
          <w:rFonts w:hint="eastAsia"/>
        </w:rPr>
        <w:t>　　四、中国网络游戏虚拟物品交易用户交易目的</w:t>
      </w:r>
      <w:r>
        <w:rPr>
          <w:rFonts w:hint="eastAsia"/>
        </w:rPr>
        <w:br/>
      </w:r>
      <w:r>
        <w:rPr>
          <w:rFonts w:hint="eastAsia"/>
        </w:rPr>
        <w:t>　　五、中国网络游戏虚拟物品交易方式分析</w:t>
      </w:r>
      <w:r>
        <w:rPr>
          <w:rFonts w:hint="eastAsia"/>
        </w:rPr>
        <w:br/>
      </w:r>
      <w:r>
        <w:rPr>
          <w:rFonts w:hint="eastAsia"/>
        </w:rPr>
        <w:t>　　六、中国网络游戏虚拟物品交易分析以及建议</w:t>
      </w:r>
      <w:r>
        <w:rPr>
          <w:rFonts w:hint="eastAsia"/>
        </w:rPr>
        <w:br/>
      </w:r>
      <w:r>
        <w:rPr>
          <w:rFonts w:hint="eastAsia"/>
        </w:rPr>
        <w:t>　　第十章 中国网络游戏区隔市场分析</w:t>
      </w:r>
      <w:r>
        <w:rPr>
          <w:rFonts w:hint="eastAsia"/>
        </w:rPr>
        <w:br/>
      </w:r>
      <w:r>
        <w:rPr>
          <w:rFonts w:hint="eastAsia"/>
        </w:rPr>
        <w:t>　　一、中国城乡地区大型网络游戏用户特征分析</w:t>
      </w:r>
      <w:r>
        <w:rPr>
          <w:rFonts w:hint="eastAsia"/>
        </w:rPr>
        <w:br/>
      </w:r>
      <w:r>
        <w:rPr>
          <w:rFonts w:hint="eastAsia"/>
        </w:rPr>
        <w:t>　　二、中国未成年人网络游戏用户市场</w:t>
      </w:r>
      <w:r>
        <w:rPr>
          <w:rFonts w:hint="eastAsia"/>
        </w:rPr>
        <w:br/>
      </w:r>
      <w:r>
        <w:rPr>
          <w:rFonts w:hint="eastAsia"/>
        </w:rPr>
        <w:t>　　三、中国网络游戏用户性别特征</w:t>
      </w:r>
      <w:r>
        <w:rPr>
          <w:rFonts w:hint="eastAsia"/>
        </w:rPr>
        <w:br/>
      </w:r>
      <w:r>
        <w:rPr>
          <w:rFonts w:hint="eastAsia"/>
        </w:rPr>
        <w:t>　　四、中国6大区域网络游戏市场特征</w:t>
      </w:r>
      <w:r>
        <w:rPr>
          <w:rFonts w:hint="eastAsia"/>
        </w:rPr>
        <w:br/>
      </w:r>
      <w:r>
        <w:rPr>
          <w:rFonts w:hint="eastAsia"/>
        </w:rPr>
        <w:t>　　五、中国区隔网络游戏市场分析以及建议</w:t>
      </w:r>
      <w:r>
        <w:rPr>
          <w:rFonts w:hint="eastAsia"/>
        </w:rPr>
        <w:br/>
      </w:r>
      <w:r>
        <w:rPr>
          <w:rFonts w:hint="eastAsia"/>
        </w:rPr>
        <w:t>　　第十一章 中.智林.：中国网络游戏行业发展问题分析</w:t>
      </w:r>
      <w:r>
        <w:rPr>
          <w:rFonts w:hint="eastAsia"/>
        </w:rPr>
        <w:br/>
      </w:r>
      <w:r>
        <w:rPr>
          <w:rFonts w:hint="eastAsia"/>
        </w:rPr>
        <w:t>　　一、中国网络游戏用户防沉迷系统认知</w:t>
      </w:r>
      <w:r>
        <w:rPr>
          <w:rFonts w:hint="eastAsia"/>
        </w:rPr>
        <w:br/>
      </w:r>
      <w:r>
        <w:rPr>
          <w:rFonts w:hint="eastAsia"/>
        </w:rPr>
        <w:t>　　二、中国网络游戏用户沉迷研究</w:t>
      </w:r>
      <w:r>
        <w:rPr>
          <w:rFonts w:hint="eastAsia"/>
        </w:rPr>
        <w:br/>
      </w:r>
      <w:r>
        <w:rPr>
          <w:rFonts w:hint="eastAsia"/>
        </w:rPr>
        <w:t>　　三、中国网络游戏负面内容分析</w:t>
      </w:r>
      <w:r>
        <w:rPr>
          <w:rFonts w:hint="eastAsia"/>
        </w:rPr>
        <w:br/>
      </w:r>
      <w:r>
        <w:rPr>
          <w:rFonts w:hint="eastAsia"/>
        </w:rPr>
        <w:t>　　四、中国网络游戏行业问题分析以及建议</w:t>
      </w:r>
      <w:r>
        <w:rPr>
          <w:rFonts w:hint="eastAsia"/>
        </w:rPr>
        <w:br/>
      </w:r>
      <w:r>
        <w:rPr>
          <w:rFonts w:hint="eastAsia"/>
        </w:rPr>
        <w:t>　　图 表</w:t>
      </w:r>
      <w:r>
        <w:rPr>
          <w:rFonts w:hint="eastAsia"/>
        </w:rPr>
        <w:br/>
      </w:r>
      <w:r>
        <w:rPr>
          <w:rFonts w:hint="eastAsia"/>
        </w:rPr>
        <w:t>　　图 1 CNNIC网络游戏分类介绍</w:t>
      </w:r>
      <w:r>
        <w:rPr>
          <w:rFonts w:hint="eastAsia"/>
        </w:rPr>
        <w:br/>
      </w:r>
      <w:r>
        <w:rPr>
          <w:rFonts w:hint="eastAsia"/>
        </w:rPr>
        <w:t>　　图 2 中国大型网络游戏用户规模</w:t>
      </w:r>
      <w:r>
        <w:rPr>
          <w:rFonts w:hint="eastAsia"/>
        </w:rPr>
        <w:br/>
      </w:r>
      <w:r>
        <w:rPr>
          <w:rFonts w:hint="eastAsia"/>
        </w:rPr>
        <w:t>　　图 3 中国大型网络游戏用户地域分布</w:t>
      </w:r>
      <w:r>
        <w:rPr>
          <w:rFonts w:hint="eastAsia"/>
        </w:rPr>
        <w:br/>
      </w:r>
      <w:r>
        <w:rPr>
          <w:rFonts w:hint="eastAsia"/>
        </w:rPr>
        <w:t>　　图 4 中国大型网络游戏用户性别构成</w:t>
      </w:r>
      <w:r>
        <w:rPr>
          <w:rFonts w:hint="eastAsia"/>
        </w:rPr>
        <w:br/>
      </w:r>
      <w:r>
        <w:rPr>
          <w:rFonts w:hint="eastAsia"/>
        </w:rPr>
        <w:t>　　图 5 中国大型网络游戏用户年龄构成</w:t>
      </w:r>
      <w:r>
        <w:rPr>
          <w:rFonts w:hint="eastAsia"/>
        </w:rPr>
        <w:br/>
      </w:r>
      <w:r>
        <w:rPr>
          <w:rFonts w:hint="eastAsia"/>
        </w:rPr>
        <w:t>　　图 6 中国大型网络游戏用户职业构成</w:t>
      </w:r>
      <w:r>
        <w:rPr>
          <w:rFonts w:hint="eastAsia"/>
        </w:rPr>
        <w:br/>
      </w:r>
      <w:r>
        <w:rPr>
          <w:rFonts w:hint="eastAsia"/>
        </w:rPr>
        <w:t>　　图 7 中国大型网络游戏用户收入结构</w:t>
      </w:r>
      <w:r>
        <w:rPr>
          <w:rFonts w:hint="eastAsia"/>
        </w:rPr>
        <w:br/>
      </w:r>
      <w:r>
        <w:rPr>
          <w:rFonts w:hint="eastAsia"/>
        </w:rPr>
        <w:t>　　图 8 中国大型网络游戏用户游戏年龄</w:t>
      </w:r>
      <w:r>
        <w:rPr>
          <w:rFonts w:hint="eastAsia"/>
        </w:rPr>
        <w:br/>
      </w:r>
      <w:r>
        <w:rPr>
          <w:rFonts w:hint="eastAsia"/>
        </w:rPr>
        <w:t>　　图 9 中国大型网络游戏用户网龄构成</w:t>
      </w:r>
      <w:r>
        <w:rPr>
          <w:rFonts w:hint="eastAsia"/>
        </w:rPr>
        <w:br/>
      </w:r>
      <w:r>
        <w:rPr>
          <w:rFonts w:hint="eastAsia"/>
        </w:rPr>
        <w:t>　　图 10 中国大型网络游戏用户游戏地点</w:t>
      </w:r>
      <w:r>
        <w:rPr>
          <w:rFonts w:hint="eastAsia"/>
        </w:rPr>
        <w:br/>
      </w:r>
      <w:r>
        <w:rPr>
          <w:rFonts w:hint="eastAsia"/>
        </w:rPr>
        <w:t>　　图 11 中国大型网络游戏用户首选游戏地点</w:t>
      </w:r>
      <w:r>
        <w:rPr>
          <w:rFonts w:hint="eastAsia"/>
        </w:rPr>
        <w:br/>
      </w:r>
      <w:r>
        <w:rPr>
          <w:rFonts w:hint="eastAsia"/>
        </w:rPr>
        <w:t>　　图 12 中国大型网络游戏用户单词游戏使用时间</w:t>
      </w:r>
      <w:r>
        <w:rPr>
          <w:rFonts w:hint="eastAsia"/>
        </w:rPr>
        <w:br/>
      </w:r>
      <w:r>
        <w:rPr>
          <w:rFonts w:hint="eastAsia"/>
        </w:rPr>
        <w:t>　　图 13 中国大型网络游戏用户游戏信息获取途径</w:t>
      </w:r>
      <w:r>
        <w:rPr>
          <w:rFonts w:hint="eastAsia"/>
        </w:rPr>
        <w:br/>
      </w:r>
      <w:r>
        <w:rPr>
          <w:rFonts w:hint="eastAsia"/>
        </w:rPr>
        <w:t>　　图 14 中国大型网络游戏用户游戏玩伴数量</w:t>
      </w:r>
      <w:r>
        <w:rPr>
          <w:rFonts w:hint="eastAsia"/>
        </w:rPr>
        <w:br/>
      </w:r>
      <w:r>
        <w:rPr>
          <w:rFonts w:hint="eastAsia"/>
        </w:rPr>
        <w:t>　　图 15 中国大型网络游戏用户产品选择要素</w:t>
      </w:r>
      <w:r>
        <w:rPr>
          <w:rFonts w:hint="eastAsia"/>
        </w:rPr>
        <w:br/>
      </w:r>
      <w:r>
        <w:rPr>
          <w:rFonts w:hint="eastAsia"/>
        </w:rPr>
        <w:t>　　图 16 中国大型网络游戏用户新产品更换要素</w:t>
      </w:r>
      <w:r>
        <w:rPr>
          <w:rFonts w:hint="eastAsia"/>
        </w:rPr>
        <w:br/>
      </w:r>
      <w:r>
        <w:rPr>
          <w:rFonts w:hint="eastAsia"/>
        </w:rPr>
        <w:t>　　图 17 中国大型网络游戏用户游戏目的</w:t>
      </w:r>
      <w:r>
        <w:rPr>
          <w:rFonts w:hint="eastAsia"/>
        </w:rPr>
        <w:br/>
      </w:r>
      <w:r>
        <w:rPr>
          <w:rFonts w:hint="eastAsia"/>
        </w:rPr>
        <w:t>　　图 18 中国大型网络游戏用户产品放弃因素</w:t>
      </w:r>
      <w:r>
        <w:rPr>
          <w:rFonts w:hint="eastAsia"/>
        </w:rPr>
        <w:br/>
      </w:r>
      <w:r>
        <w:rPr>
          <w:rFonts w:hint="eastAsia"/>
        </w:rPr>
        <w:t>　　图 19 中国大型网络游戏用户付费构成</w:t>
      </w:r>
      <w:r>
        <w:rPr>
          <w:rFonts w:hint="eastAsia"/>
        </w:rPr>
        <w:br/>
      </w:r>
      <w:r>
        <w:rPr>
          <w:rFonts w:hint="eastAsia"/>
        </w:rPr>
        <w:t>　　图 20 中国付费网络游戏用户花费结构</w:t>
      </w:r>
      <w:r>
        <w:rPr>
          <w:rFonts w:hint="eastAsia"/>
        </w:rPr>
        <w:br/>
      </w:r>
      <w:r>
        <w:rPr>
          <w:rFonts w:hint="eastAsia"/>
        </w:rPr>
        <w:t>　　图 21 中国付费网络游戏用户花费来源</w:t>
      </w:r>
      <w:r>
        <w:rPr>
          <w:rFonts w:hint="eastAsia"/>
        </w:rPr>
        <w:br/>
      </w:r>
      <w:r>
        <w:rPr>
          <w:rFonts w:hint="eastAsia"/>
        </w:rPr>
        <w:t>　　图 22 中国付费网络游戏用户收入结构</w:t>
      </w:r>
      <w:r>
        <w:rPr>
          <w:rFonts w:hint="eastAsia"/>
        </w:rPr>
        <w:br/>
      </w:r>
      <w:r>
        <w:rPr>
          <w:rFonts w:hint="eastAsia"/>
        </w:rPr>
        <w:t>　　图 23 中国大型网络游戏用户消费偏好</w:t>
      </w:r>
      <w:r>
        <w:rPr>
          <w:rFonts w:hint="eastAsia"/>
        </w:rPr>
        <w:br/>
      </w:r>
      <w:r>
        <w:rPr>
          <w:rFonts w:hint="eastAsia"/>
        </w:rPr>
        <w:t>　　图 24 中国大型网络游戏用户消费渠道</w:t>
      </w:r>
      <w:r>
        <w:rPr>
          <w:rFonts w:hint="eastAsia"/>
        </w:rPr>
        <w:br/>
      </w:r>
      <w:r>
        <w:rPr>
          <w:rFonts w:hint="eastAsia"/>
        </w:rPr>
        <w:t>　　图 25 中国大型网络游戏运营商用户规模</w:t>
      </w:r>
      <w:r>
        <w:rPr>
          <w:rFonts w:hint="eastAsia"/>
        </w:rPr>
        <w:br/>
      </w:r>
      <w:r>
        <w:rPr>
          <w:rFonts w:hint="eastAsia"/>
        </w:rPr>
        <w:t>　　图 26 中国大型网络游戏用户常用游戏类型</w:t>
      </w:r>
      <w:r>
        <w:rPr>
          <w:rFonts w:hint="eastAsia"/>
        </w:rPr>
        <w:br/>
      </w:r>
      <w:r>
        <w:rPr>
          <w:rFonts w:hint="eastAsia"/>
        </w:rPr>
        <w:t>　　图 27 中国大型网络游戏用户游戏使用数量</w:t>
      </w:r>
      <w:r>
        <w:rPr>
          <w:rFonts w:hint="eastAsia"/>
        </w:rPr>
        <w:br/>
      </w:r>
      <w:r>
        <w:rPr>
          <w:rFonts w:hint="eastAsia"/>
        </w:rPr>
        <w:t>　　图 28 中国大型网络游戏用户产品更换周期</w:t>
      </w:r>
      <w:r>
        <w:rPr>
          <w:rFonts w:hint="eastAsia"/>
        </w:rPr>
        <w:br/>
      </w:r>
      <w:r>
        <w:rPr>
          <w:rFonts w:hint="eastAsia"/>
        </w:rPr>
        <w:t>　　图 29 中国大型网络游戏产品渗透率</w:t>
      </w:r>
      <w:r>
        <w:rPr>
          <w:rFonts w:hint="eastAsia"/>
        </w:rPr>
        <w:br/>
      </w:r>
      <w:r>
        <w:rPr>
          <w:rFonts w:hint="eastAsia"/>
        </w:rPr>
        <w:t>　　图 30 中国大型网络游戏用户对暴力内容的态度</w:t>
      </w:r>
      <w:r>
        <w:rPr>
          <w:rFonts w:hint="eastAsia"/>
        </w:rPr>
        <w:br/>
      </w:r>
      <w:r>
        <w:rPr>
          <w:rFonts w:hint="eastAsia"/>
        </w:rPr>
        <w:t>　　图 31 中国城乡大型网络游戏用户对暴力内容喜好</w:t>
      </w:r>
      <w:r>
        <w:rPr>
          <w:rFonts w:hint="eastAsia"/>
        </w:rPr>
        <w:br/>
      </w:r>
      <w:r>
        <w:rPr>
          <w:rFonts w:hint="eastAsia"/>
        </w:rPr>
        <w:t>　　图 32 中国大型网络游戏用户画面偏好</w:t>
      </w:r>
      <w:r>
        <w:rPr>
          <w:rFonts w:hint="eastAsia"/>
        </w:rPr>
        <w:br/>
      </w:r>
      <w:r>
        <w:rPr>
          <w:rFonts w:hint="eastAsia"/>
        </w:rPr>
        <w:t>　　图 33 中国大型网络游戏用户广告影响力度</w:t>
      </w:r>
      <w:r>
        <w:rPr>
          <w:rFonts w:hint="eastAsia"/>
        </w:rPr>
        <w:br/>
      </w:r>
      <w:r>
        <w:rPr>
          <w:rFonts w:hint="eastAsia"/>
        </w:rPr>
        <w:t>　　图 34 中国大型网络游戏用户促销态度</w:t>
      </w:r>
      <w:r>
        <w:rPr>
          <w:rFonts w:hint="eastAsia"/>
        </w:rPr>
        <w:br/>
      </w:r>
      <w:r>
        <w:rPr>
          <w:rFonts w:hint="eastAsia"/>
        </w:rPr>
        <w:t>　　图 35 中国大型网络游戏用户线下交易状况</w:t>
      </w:r>
      <w:r>
        <w:rPr>
          <w:rFonts w:hint="eastAsia"/>
        </w:rPr>
        <w:br/>
      </w:r>
      <w:r>
        <w:rPr>
          <w:rFonts w:hint="eastAsia"/>
        </w:rPr>
        <w:t>　　图 36 中国虚拟物品交易用户性别结构</w:t>
      </w:r>
      <w:r>
        <w:rPr>
          <w:rFonts w:hint="eastAsia"/>
        </w:rPr>
        <w:br/>
      </w:r>
      <w:r>
        <w:rPr>
          <w:rFonts w:hint="eastAsia"/>
        </w:rPr>
        <w:t>　　图 37 中国虚拟物品交易用户年龄结构</w:t>
      </w:r>
      <w:r>
        <w:rPr>
          <w:rFonts w:hint="eastAsia"/>
        </w:rPr>
        <w:br/>
      </w:r>
      <w:r>
        <w:rPr>
          <w:rFonts w:hint="eastAsia"/>
        </w:rPr>
        <w:t>　　图 38 中国虚拟物品交易用户交易目的</w:t>
      </w:r>
      <w:r>
        <w:rPr>
          <w:rFonts w:hint="eastAsia"/>
        </w:rPr>
        <w:br/>
      </w:r>
      <w:r>
        <w:rPr>
          <w:rFonts w:hint="eastAsia"/>
        </w:rPr>
        <w:t>　　图 39 中国虚拟物品交易用户交易渠道</w:t>
      </w:r>
      <w:r>
        <w:rPr>
          <w:rFonts w:hint="eastAsia"/>
        </w:rPr>
        <w:br/>
      </w:r>
      <w:r>
        <w:rPr>
          <w:rFonts w:hint="eastAsia"/>
        </w:rPr>
        <w:t>　　图 40 中国大型网络游戏用户城乡结构</w:t>
      </w:r>
      <w:r>
        <w:rPr>
          <w:rFonts w:hint="eastAsia"/>
        </w:rPr>
        <w:br/>
      </w:r>
      <w:r>
        <w:rPr>
          <w:rFonts w:hint="eastAsia"/>
        </w:rPr>
        <w:t>　　图 41 城乡大型网络游戏用户性别结构</w:t>
      </w:r>
      <w:r>
        <w:rPr>
          <w:rFonts w:hint="eastAsia"/>
        </w:rPr>
        <w:br/>
      </w:r>
      <w:r>
        <w:rPr>
          <w:rFonts w:hint="eastAsia"/>
        </w:rPr>
        <w:t>　　图 42 城乡大型网络游戏用户年龄结构 . 53图 43 城乡大型网络游戏用户首要使用地点</w:t>
      </w:r>
      <w:r>
        <w:rPr>
          <w:rFonts w:hint="eastAsia"/>
        </w:rPr>
        <w:br/>
      </w:r>
      <w:r>
        <w:rPr>
          <w:rFonts w:hint="eastAsia"/>
        </w:rPr>
        <w:t>　　图 44 城乡大型网络游戏用户使用地点比较</w:t>
      </w:r>
      <w:r>
        <w:rPr>
          <w:rFonts w:hint="eastAsia"/>
        </w:rPr>
        <w:br/>
      </w:r>
      <w:r>
        <w:rPr>
          <w:rFonts w:hint="eastAsia"/>
        </w:rPr>
        <w:t>　　图 45 城乡大型网络游戏用户花费结构</w:t>
      </w:r>
      <w:r>
        <w:rPr>
          <w:rFonts w:hint="eastAsia"/>
        </w:rPr>
        <w:br/>
      </w:r>
      <w:r>
        <w:rPr>
          <w:rFonts w:hint="eastAsia"/>
        </w:rPr>
        <w:t>　　图 46 城乡大型网络游戏用户花费渠道</w:t>
      </w:r>
      <w:r>
        <w:rPr>
          <w:rFonts w:hint="eastAsia"/>
        </w:rPr>
        <w:br/>
      </w:r>
      <w:r>
        <w:rPr>
          <w:rFonts w:hint="eastAsia"/>
        </w:rPr>
        <w:t>　　图 47 未成年网络游戏用户性别结构</w:t>
      </w:r>
      <w:r>
        <w:rPr>
          <w:rFonts w:hint="eastAsia"/>
        </w:rPr>
        <w:br/>
      </w:r>
      <w:r>
        <w:rPr>
          <w:rFonts w:hint="eastAsia"/>
        </w:rPr>
        <w:t>　　图 48 未成年网络游戏用户使用地点</w:t>
      </w:r>
      <w:r>
        <w:rPr>
          <w:rFonts w:hint="eastAsia"/>
        </w:rPr>
        <w:br/>
      </w:r>
      <w:r>
        <w:rPr>
          <w:rFonts w:hint="eastAsia"/>
        </w:rPr>
        <w:t>　　图 49 未成年网络游戏用户主要使用地点</w:t>
      </w:r>
      <w:r>
        <w:rPr>
          <w:rFonts w:hint="eastAsia"/>
        </w:rPr>
        <w:br/>
      </w:r>
      <w:r>
        <w:rPr>
          <w:rFonts w:hint="eastAsia"/>
        </w:rPr>
        <w:t>　　图 50 未成年网络游戏用户父母网络游戏了解情况</w:t>
      </w:r>
      <w:r>
        <w:rPr>
          <w:rFonts w:hint="eastAsia"/>
        </w:rPr>
        <w:br/>
      </w:r>
      <w:r>
        <w:rPr>
          <w:rFonts w:hint="eastAsia"/>
        </w:rPr>
        <w:t>　　图 51 未成年网络游戏用户父母游戏态度</w:t>
      </w:r>
      <w:r>
        <w:rPr>
          <w:rFonts w:hint="eastAsia"/>
        </w:rPr>
        <w:br/>
      </w:r>
      <w:r>
        <w:rPr>
          <w:rFonts w:hint="eastAsia"/>
        </w:rPr>
        <w:t>　　图 52 未成年网络游戏用户学校教育</w:t>
      </w:r>
      <w:r>
        <w:rPr>
          <w:rFonts w:hint="eastAsia"/>
        </w:rPr>
        <w:br/>
      </w:r>
      <w:r>
        <w:rPr>
          <w:rFonts w:hint="eastAsia"/>
        </w:rPr>
        <w:t>　　图 53 不同性别网络游戏用户年龄分布</w:t>
      </w:r>
      <w:r>
        <w:rPr>
          <w:rFonts w:hint="eastAsia"/>
        </w:rPr>
        <w:br/>
      </w:r>
      <w:r>
        <w:rPr>
          <w:rFonts w:hint="eastAsia"/>
        </w:rPr>
        <w:t>　　图 54 不同性别网络游戏用户使用地点</w:t>
      </w:r>
      <w:r>
        <w:rPr>
          <w:rFonts w:hint="eastAsia"/>
        </w:rPr>
        <w:br/>
      </w:r>
      <w:r>
        <w:rPr>
          <w:rFonts w:hint="eastAsia"/>
        </w:rPr>
        <w:t>　　图 55 中国网络游戏用户防沉迷系统认知</w:t>
      </w:r>
      <w:r>
        <w:rPr>
          <w:rFonts w:hint="eastAsia"/>
        </w:rPr>
        <w:br/>
      </w:r>
      <w:r>
        <w:rPr>
          <w:rFonts w:hint="eastAsia"/>
        </w:rPr>
        <w:t>　　图 56 中国网络游戏用户沉迷状况</w:t>
      </w:r>
      <w:r>
        <w:rPr>
          <w:rFonts w:hint="eastAsia"/>
        </w:rPr>
        <w:br/>
      </w:r>
      <w:r>
        <w:rPr>
          <w:rFonts w:hint="eastAsia"/>
        </w:rPr>
        <w:t>　　图 57 中国网络游戏用沉迷规模</w:t>
      </w:r>
      <w:r>
        <w:rPr>
          <w:rFonts w:hint="eastAsia"/>
        </w:rPr>
        <w:br/>
      </w:r>
      <w:r>
        <w:rPr>
          <w:rFonts w:hint="eastAsia"/>
        </w:rPr>
        <w:t>　　图 58 中国网络游戏用户负面内容认可率</w:t>
      </w:r>
      <w:r>
        <w:rPr>
          <w:rFonts w:hint="eastAsia"/>
        </w:rPr>
        <w:br/>
      </w:r>
      <w:r>
        <w:rPr>
          <w:rFonts w:hint="eastAsia"/>
        </w:rPr>
        <w:t>　　图 59 中国网络游戏用户负面内容构成</w:t>
      </w:r>
      <w:r>
        <w:rPr>
          <w:rFonts w:hint="eastAsia"/>
        </w:rPr>
        <w:br/>
      </w:r>
      <w:r>
        <w:rPr>
          <w:rFonts w:hint="eastAsia"/>
        </w:rPr>
        <w:t>　　图 60 中国网络游戏产品负面内容造成主体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820d6f84e4b30" w:history="1">
        <w:r>
          <w:rPr>
            <w:rStyle w:val="Hyperlink"/>
          </w:rPr>
          <w:t>2010年中国网络游戏市场研究分析报告</w:t>
        </w:r>
      </w:hyperlink>
      <w:r>
        <w:rPr>
          <w:color w:val="C00000"/>
        </w:rPr>
        <w:t>》，报告编号：</w:t>
      </w:r>
      <w:r>
        <w:rPr>
          <w:rFonts w:hint="eastAsia"/>
          <w:color w:val="C00000"/>
        </w:rPr>
        <w:t>0506621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820d6f84e4b30" w:history="1">
        <w:r>
          <w:rPr>
            <w:rStyle w:val="Hyperlink"/>
          </w:rPr>
          <w:t>https://www.20087.com/2010-09/R_2010wangluoyouxishichangyanjiufenxi.html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cb1dbc52f4509" w:history="1">
      <w:r>
        <w:rPr>
          <w:rStyle w:val="Hyperlink"/>
        </w:rPr>
        <w:t>2010年中国网络游戏市场研究分析报告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wangluoyouxishichangyanjiufenxi.html" TargetMode="External" Id="R29f820d6f84e4b30" /></Relationships>
</file>

<file path=word/_rels/header2.xml.rels>&#65279;<?xml version="1.0" encoding="utf-8"?><Relationships xmlns="http://schemas.openxmlformats.org/package/2006/relationships"><Relationship Type="http://schemas.openxmlformats.org/officeDocument/2006/relationships/hyperlink" Target="https://www.20087.com/2010-09/R_2010wangluoyouxishichangyanjiufenxi.html" TargetMode="External" Id="R7d1cb1dbc52f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2010-09-14T04:03:00Z</dcterms:created>
  <dcterms:modified xsi:type="dcterms:W3CDTF">2010-09-14T05:03:00Z</dcterms:modified>
  <dc:subject>2010年中国网络游戏市场研究分析报告</dc:subject>
  <dc:title>2010年中国网络游戏市场研究分析报告</dc:title>
  <cp:keywords>2010年中国网络游戏市场研究分析报告</cp:keywords>
  <dc:description>2010年中国网络游戏市场研究分析报告</dc:description>
</cp:coreProperties>
</file>