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ea7f6101f4784" w:history="1">
              <w:r>
                <w:rPr>
                  <w:rStyle w:val="Hyperlink"/>
                </w:rPr>
                <w:t>2010-2012年中国宠物食品市场十大品牌竞争力分析报告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ea7f6101f4784" w:history="1">
              <w:r>
                <w:rPr>
                  <w:rStyle w:val="Hyperlink"/>
                </w:rPr>
                <w:t>2010-2012年中国宠物食品市场十大品牌竞争力分析报告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ea7f6101f4784" w:history="1">
                <w:r>
                  <w:rPr>
                    <w:rStyle w:val="Hyperlink"/>
                  </w:rPr>
                  <w:t>https://www.20087.com/2010-09/R_2010_2012chongwushipinshichangshidap609.html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宠物食品市场竞争背景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六、政策变更对宠物食品行业影响分析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六、金融危机对宠物食品行业影响分析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六、社会背景对宠物食品行业影响分析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四、技术创新对宠物食品行业影响分析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二、宠物食品行业产业链地位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五、产业价值链对宠物食品行业影响分析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2009年中国宠物食品市场规模现状及趋势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2009年宠物食品市场发展现状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中国宠物食品市场供需规模现状及趋势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一、2005-2010年宠物食品市场供给规模及预测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二、2005-2010年宠物食品市场需求规模及预测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三、2005-2010年宠物食品市场进出口规模及预测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四、2005-2010年宠物食品市场价格走势现状及预测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中国宠物食品市场区域市场结构现状及趋势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中国宠物食品市场细分市场结构现状及趋势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2009年中国宠物食品市场竞争现状及趋势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中国宠物食品行业竞争核心要素调研分析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中国宠物食品行业竞争现状及特性分析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中国宠物食品市场品牌竞争核心要素调研分析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中国宠物食品市场主要品牌内涵建设现状及趋势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中国宠物食品市场主要品牌外延建设现状及趋势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中国宠物食品市场主要品牌竞争格局现状及趋势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2009年中国宠物食品品牌消费群体及满意度分析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品牌消费对宠物食品产品的建议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十大宠物食品品牌竞争力及趋势分析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好主人品牌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皇家-欧誉品牌</w:t>
      </w:r>
      <w:r>
        <w:rPr>
          <w:rFonts w:hint="eastAsia"/>
        </w:rPr>
        <w:br/>
      </w:r>
      <w:r>
        <w:rPr>
          <w:rFonts w:hint="eastAsia"/>
        </w:rPr>
        <w:t>　　第三节 雀巢普瑞纳品牌</w:t>
      </w:r>
      <w:r>
        <w:rPr>
          <w:rFonts w:hint="eastAsia"/>
        </w:rPr>
        <w:br/>
      </w:r>
      <w:r>
        <w:rPr>
          <w:rFonts w:hint="eastAsia"/>
        </w:rPr>
        <w:t>　　第四节 宝路品牌</w:t>
      </w:r>
      <w:r>
        <w:rPr>
          <w:rFonts w:hint="eastAsia"/>
        </w:rPr>
        <w:br/>
      </w:r>
      <w:r>
        <w:rPr>
          <w:rFonts w:hint="eastAsia"/>
        </w:rPr>
        <w:t>　　第五节 比瑞吉诺瑞品牌</w:t>
      </w:r>
      <w:r>
        <w:rPr>
          <w:rFonts w:hint="eastAsia"/>
        </w:rPr>
        <w:br/>
      </w:r>
      <w:r>
        <w:rPr>
          <w:rFonts w:hint="eastAsia"/>
        </w:rPr>
        <w:t>　　第六节 百诺品牌</w:t>
      </w:r>
      <w:r>
        <w:rPr>
          <w:rFonts w:hint="eastAsia"/>
        </w:rPr>
        <w:br/>
      </w:r>
      <w:r>
        <w:rPr>
          <w:rFonts w:hint="eastAsia"/>
        </w:rPr>
        <w:t>　　第七节 为斯宝品牌</w:t>
      </w:r>
      <w:r>
        <w:rPr>
          <w:rFonts w:hint="eastAsia"/>
        </w:rPr>
        <w:br/>
      </w:r>
      <w:r>
        <w:rPr>
          <w:rFonts w:hint="eastAsia"/>
        </w:rPr>
        <w:t>　　第八节 KAER卡尔品牌</w:t>
      </w:r>
      <w:r>
        <w:rPr>
          <w:rFonts w:hint="eastAsia"/>
        </w:rPr>
        <w:br/>
      </w:r>
      <w:r>
        <w:rPr>
          <w:rFonts w:hint="eastAsia"/>
        </w:rPr>
        <w:t>　　第九节 希维尔品牌</w:t>
      </w:r>
      <w:r>
        <w:rPr>
          <w:rFonts w:hint="eastAsia"/>
        </w:rPr>
        <w:br/>
      </w:r>
      <w:r>
        <w:rPr>
          <w:rFonts w:hint="eastAsia"/>
        </w:rPr>
        <w:t>　　第十节 珍宝品牌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宠物食品市场品牌SWOT分析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宠物食品市场品牌建设及策略建议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 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ea7f6101f4784" w:history="1">
        <w:r>
          <w:rPr>
            <w:rStyle w:val="Hyperlink"/>
          </w:rPr>
          <w:t>2010-2012年中国宠物食品市场十大品牌竞争力分析报告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ea7f6101f4784" w:history="1">
        <w:r>
          <w:rPr>
            <w:rStyle w:val="Hyperlink"/>
          </w:rPr>
          <w:t>https://www.20087.com/2010-09/R_2010_2012chongwushipinshichangshidap609.html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d5235a1a045a5" w:history="1">
      <w:r>
        <w:rPr>
          <w:rStyle w:val="Hyperlink"/>
        </w:rPr>
        <w:t>2010-2012年中国宠物食品市场十大品牌竞争力分析报告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chongwushipinshichangshidap609.html" TargetMode="External" Id="Raf1ea7f6101f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chongwushipinshichangshidap609.html" TargetMode="External" Id="Re83d5235a1a0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2010-09-05T07:30:00Z</dcterms:created>
  <dcterms:modified xsi:type="dcterms:W3CDTF">2010-09-05T08:30:00Z</dcterms:modified>
  <dc:subject>2010-2012年中国宠物食品市场十大品牌竞争力分析报告</dc:subject>
  <dc:title>2010-2012年中国宠物食品市场十大品牌竞争力分析报告</dc:title>
  <cp:keywords>2010-2012年中国宠物食品市场十大品牌竞争力分析报告</cp:keywords>
  <dc:description>2010-2012年中国宠物食品市场十大品牌竞争力分析报告</dc:description>
</cp:coreProperties>
</file>