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ba6cdf74e40bf" w:history="1">
              <w:r>
                <w:rPr>
                  <w:rStyle w:val="Hyperlink"/>
                </w:rPr>
                <w:t>2010-2012年中国毛皮产业调研及市场前景分析报告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ba6cdf74e40bf" w:history="1">
              <w:r>
                <w:rPr>
                  <w:rStyle w:val="Hyperlink"/>
                </w:rPr>
                <w:t>2010-2012年中国毛皮产业调研及市场前景分析报告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050A767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fba6cdf74e40bf" w:history="1">
                <w:r>
                  <w:rPr>
                    <w:rStyle w:val="Hyperlink"/>
                  </w:rPr>
                  <w:t>https://www.20087.com/2010-09/R_2010_2012maopichanyediaoyanjishichan.html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2009-2010年产业研究界定及市场特征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2003-2010年产业规模</w:t>
      </w:r>
      <w:r>
        <w:rPr>
          <w:rFonts w:hint="eastAsia"/>
        </w:rPr>
        <w:br/>
      </w:r>
      <w:r>
        <w:rPr>
          <w:rFonts w:hint="eastAsia"/>
        </w:rPr>
        <w:t>　　　　二 2003-2010年成长性</w:t>
      </w:r>
      <w:r>
        <w:rPr>
          <w:rFonts w:hint="eastAsia"/>
        </w:rPr>
        <w:br/>
      </w:r>
      <w:r>
        <w:rPr>
          <w:rFonts w:hint="eastAsia"/>
        </w:rPr>
        <w:t>　　　　三 2003-2010年市场竞争</w:t>
      </w:r>
      <w:r>
        <w:rPr>
          <w:rFonts w:hint="eastAsia"/>
        </w:rPr>
        <w:br/>
      </w:r>
      <w:r>
        <w:rPr>
          <w:rFonts w:hint="eastAsia"/>
        </w:rPr>
        <w:t>　　　　四 2003-2010年行业盈利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2009-2010年行业发展背景分析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2009-2010年经济发展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2008-2009年人均GDP分析</w:t>
      </w:r>
      <w:r>
        <w:rPr>
          <w:rFonts w:hint="eastAsia"/>
        </w:rPr>
        <w:br/>
      </w:r>
      <w:r>
        <w:rPr>
          <w:rFonts w:hint="eastAsia"/>
        </w:rPr>
        <w:t>　　　　三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2009-2010年居民消费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2009-2010年中国毛皮市场现状</w:t>
      </w:r>
      <w:r>
        <w:rPr>
          <w:rFonts w:hint="eastAsia"/>
        </w:rPr>
        <w:br/>
      </w:r>
      <w:r>
        <w:rPr>
          <w:rFonts w:hint="eastAsia"/>
        </w:rPr>
        <w:t>　　第一节 行业管理及法规政策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产业政策及规划</w:t>
      </w:r>
      <w:r>
        <w:rPr>
          <w:rFonts w:hint="eastAsia"/>
        </w:rPr>
        <w:br/>
      </w:r>
      <w:r>
        <w:rPr>
          <w:rFonts w:hint="eastAsia"/>
        </w:rPr>
        <w:t>　　　　三 行相关法律法规</w:t>
      </w:r>
      <w:r>
        <w:rPr>
          <w:rFonts w:hint="eastAsia"/>
        </w:rPr>
        <w:br/>
      </w:r>
      <w:r>
        <w:rPr>
          <w:rFonts w:hint="eastAsia"/>
        </w:rPr>
        <w:t>　　第二节 我国毛皮行业现状</w:t>
      </w:r>
      <w:r>
        <w:rPr>
          <w:rFonts w:hint="eastAsia"/>
        </w:rPr>
        <w:br/>
      </w:r>
      <w:r>
        <w:rPr>
          <w:rFonts w:hint="eastAsia"/>
        </w:rPr>
        <w:t>　　　　一 2009-2010年毛皮服装产量</w:t>
      </w:r>
      <w:r>
        <w:rPr>
          <w:rFonts w:hint="eastAsia"/>
        </w:rPr>
        <w:br/>
      </w:r>
      <w:r>
        <w:rPr>
          <w:rFonts w:hint="eastAsia"/>
        </w:rPr>
        <w:t>　　　　二 2009-2010年行业区域布局</w:t>
      </w:r>
      <w:r>
        <w:rPr>
          <w:rFonts w:hint="eastAsia"/>
        </w:rPr>
        <w:br/>
      </w:r>
      <w:r>
        <w:rPr>
          <w:rFonts w:hint="eastAsia"/>
        </w:rPr>
        <w:t>　　　　三 2001-2009年行业容量</w:t>
      </w:r>
      <w:r>
        <w:rPr>
          <w:rFonts w:hint="eastAsia"/>
        </w:rPr>
        <w:br/>
      </w:r>
      <w:r>
        <w:rPr>
          <w:rFonts w:hint="eastAsia"/>
        </w:rPr>
        <w:t>　　　　四 2010-2015年容量预测</w:t>
      </w:r>
      <w:r>
        <w:rPr>
          <w:rFonts w:hint="eastAsia"/>
        </w:rPr>
        <w:br/>
      </w:r>
      <w:r>
        <w:rPr>
          <w:rFonts w:hint="eastAsia"/>
        </w:rPr>
        <w:t>　　第三节 2003-2010年行业运营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2003-2010年毛利率、利润率</w:t>
      </w:r>
      <w:r>
        <w:rPr>
          <w:rFonts w:hint="eastAsia"/>
        </w:rPr>
        <w:br/>
      </w:r>
      <w:r>
        <w:rPr>
          <w:rFonts w:hint="eastAsia"/>
        </w:rPr>
        <w:t>　　第四节 市场竞争格局</w:t>
      </w:r>
      <w:r>
        <w:rPr>
          <w:rFonts w:hint="eastAsia"/>
        </w:rPr>
        <w:br/>
      </w:r>
      <w:r>
        <w:rPr>
          <w:rFonts w:hint="eastAsia"/>
        </w:rPr>
        <w:t>　　　　一 行业竞争格局</w:t>
      </w:r>
      <w:r>
        <w:rPr>
          <w:rFonts w:hint="eastAsia"/>
        </w:rPr>
        <w:br/>
      </w:r>
      <w:r>
        <w:rPr>
          <w:rFonts w:hint="eastAsia"/>
        </w:rPr>
        <w:t>　　　　二 行业主要企业</w:t>
      </w:r>
      <w:r>
        <w:rPr>
          <w:rFonts w:hint="eastAsia"/>
        </w:rPr>
        <w:br/>
      </w:r>
      <w:r>
        <w:rPr>
          <w:rFonts w:hint="eastAsia"/>
        </w:rPr>
        <w:t>　　第五节 行业技术水平及特点</w:t>
      </w:r>
      <w:r>
        <w:rPr>
          <w:rFonts w:hint="eastAsia"/>
        </w:rPr>
        <w:br/>
      </w:r>
      <w:r>
        <w:rPr>
          <w:rFonts w:hint="eastAsia"/>
        </w:rPr>
        <w:t>　　　　一 行业的技术水平</w:t>
      </w:r>
      <w:r>
        <w:rPr>
          <w:rFonts w:hint="eastAsia"/>
        </w:rPr>
        <w:br/>
      </w:r>
      <w:r>
        <w:rPr>
          <w:rFonts w:hint="eastAsia"/>
        </w:rPr>
        <w:t>　　　　二 行业技术特点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毛皮领先企业竞争力</w:t>
      </w:r>
      <w:r>
        <w:rPr>
          <w:rFonts w:hint="eastAsia"/>
        </w:rPr>
        <w:br/>
      </w:r>
      <w:r>
        <w:rPr>
          <w:rFonts w:hint="eastAsia"/>
        </w:rPr>
        <w:t>　　第一节 桐乡市银杉皮草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第二节 浙江中辉皮草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第三节 北京圣龙皮草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第四节 北京元隆皮草皮革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第五节 西曼实业集团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第六节 河北华斯实业集团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第七节 焦作隆丰皮草企业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第八节 尉氏县凯华皮革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t>　　第九节 河南爱伊兰皮业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2011-2016年行业发展及前景预测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</w:t>
      </w:r>
      <w:r>
        <w:rPr>
          <w:rFonts w:hint="eastAsia"/>
        </w:rPr>
        <w:br/>
      </w:r>
      <w:r>
        <w:rPr>
          <w:rFonts w:hint="eastAsia"/>
        </w:rPr>
        <w:t>　　　　二 不利因素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 原皮采购壁垒</w:t>
      </w:r>
      <w:r>
        <w:rPr>
          <w:rFonts w:hint="eastAsia"/>
        </w:rPr>
        <w:br/>
      </w:r>
      <w:r>
        <w:rPr>
          <w:rFonts w:hint="eastAsia"/>
        </w:rPr>
        <w:t>　　　　二 技术壁垒</w:t>
      </w:r>
      <w:r>
        <w:rPr>
          <w:rFonts w:hint="eastAsia"/>
        </w:rPr>
        <w:br/>
      </w:r>
      <w:r>
        <w:rPr>
          <w:rFonts w:hint="eastAsia"/>
        </w:rPr>
        <w:t>　　　　三 渠道壁垒</w:t>
      </w:r>
      <w:r>
        <w:rPr>
          <w:rFonts w:hint="eastAsia"/>
        </w:rPr>
        <w:br/>
      </w:r>
      <w:r>
        <w:rPr>
          <w:rFonts w:hint="eastAsia"/>
        </w:rPr>
        <w:t>　　　　四 品牌壁垒</w:t>
      </w:r>
      <w:r>
        <w:rPr>
          <w:rFonts w:hint="eastAsia"/>
        </w:rPr>
        <w:br/>
      </w:r>
      <w:r>
        <w:rPr>
          <w:rFonts w:hint="eastAsia"/>
        </w:rPr>
        <w:t>　　　　五 管理壁垒</w:t>
      </w:r>
      <w:r>
        <w:rPr>
          <w:rFonts w:hint="eastAsia"/>
        </w:rPr>
        <w:br/>
      </w:r>
      <w:r>
        <w:rPr>
          <w:rFonts w:hint="eastAsia"/>
        </w:rPr>
        <w:t>　　第三节 中.智.林.－行业发展趋势</w:t>
      </w:r>
      <w:r>
        <w:rPr>
          <w:rFonts w:hint="eastAsia"/>
        </w:rPr>
        <w:br/>
      </w:r>
      <w:r>
        <w:rPr>
          <w:rFonts w:hint="eastAsia"/>
        </w:rPr>
        <w:t>　　图表 1 2003-2010年毛皮鞣制产业规模</w:t>
      </w:r>
      <w:r>
        <w:rPr>
          <w:rFonts w:hint="eastAsia"/>
        </w:rPr>
        <w:br/>
      </w:r>
      <w:r>
        <w:rPr>
          <w:rFonts w:hint="eastAsia"/>
        </w:rPr>
        <w:t>　　图表 2 2003-2010年毛皮鞣制产业成长</w:t>
      </w:r>
      <w:r>
        <w:rPr>
          <w:rFonts w:hint="eastAsia"/>
        </w:rPr>
        <w:br/>
      </w:r>
      <w:r>
        <w:rPr>
          <w:rFonts w:hint="eastAsia"/>
        </w:rPr>
        <w:t>　　图表 3 2003-2010年毛皮鞣制产业盈利能力</w:t>
      </w:r>
      <w:r>
        <w:rPr>
          <w:rFonts w:hint="eastAsia"/>
        </w:rPr>
        <w:br/>
      </w:r>
      <w:r>
        <w:rPr>
          <w:rFonts w:hint="eastAsia"/>
        </w:rPr>
        <w:t>　　图表 4 行业产业上下游</w:t>
      </w:r>
      <w:r>
        <w:rPr>
          <w:rFonts w:hint="eastAsia"/>
        </w:rPr>
        <w:br/>
      </w:r>
      <w:r>
        <w:rPr>
          <w:rFonts w:hint="eastAsia"/>
        </w:rPr>
        <w:t>　　图表 5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6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7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9 1995-2009年城镇居民家庭人均可支配收入变化趋势图</w:t>
      </w:r>
      <w:r>
        <w:rPr>
          <w:rFonts w:hint="eastAsia"/>
        </w:rPr>
        <w:br/>
      </w:r>
      <w:r>
        <w:rPr>
          <w:rFonts w:hint="eastAsia"/>
        </w:rPr>
        <w:t>　　图表 10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11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12 2001-2008年城镇居民家庭基本情况一览表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，.....................................................................略</w:t>
      </w:r>
      <w:r>
        <w:rPr>
          <w:rFonts w:hint="eastAsia"/>
        </w:rPr>
        <w:br/>
      </w:r>
      <w:r>
        <w:rPr>
          <w:rFonts w:hint="eastAsia"/>
        </w:rPr>
        <w:t>　　..................................................................................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ba6cdf74e40bf" w:history="1">
        <w:r>
          <w:rPr>
            <w:rStyle w:val="Hyperlink"/>
          </w:rPr>
          <w:t>2010-2012年中国毛皮产业调研及市场前景分析报告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050A767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fba6cdf74e40bf" w:history="1">
        <w:r>
          <w:rPr>
            <w:rStyle w:val="Hyperlink"/>
          </w:rPr>
          <w:t>https://www.20087.com/2010-09/R_2010_2012maopichanyediaoyanjishichan.html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ad5e244cc4db7" w:history="1">
      <w:r>
        <w:rPr>
          <w:rStyle w:val="Hyperlink"/>
        </w:rPr>
        <w:t>2010-2012年中国毛皮产业调研及市场前景分析报告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2maopichanyediaoyanjishichan.html" TargetMode="External" Id="Rc7fba6cdf74e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2maopichanyediaoyanjishichan.html" TargetMode="External" Id="Reeead5e244cc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2010-09-09T06:45:00Z</dcterms:created>
  <dcterms:modified xsi:type="dcterms:W3CDTF">2010-09-09T07:45:00Z</dcterms:modified>
  <dc:subject>2010-2012年中国毛皮产业调研及市场前景分析报告</dc:subject>
  <dc:title>2010-2012年中国毛皮产业调研及市场前景分析报告</dc:title>
  <cp:keywords>2010-2012年中国毛皮产业调研及市场前景分析报告</cp:keywords>
  <dc:description>2010-2012年中国毛皮产业调研及市场前景分析报告</dc:description>
</cp:coreProperties>
</file>