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cb55287a34abb" w:history="1">
              <w:r>
                <w:rPr>
                  <w:rStyle w:val="Hyperlink"/>
                </w:rPr>
                <w:t>2010-2015年中国幼儿健身器行业分析及未来发展趋势研究报告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cb55287a34abb" w:history="1">
              <w:r>
                <w:rPr>
                  <w:rStyle w:val="Hyperlink"/>
                </w:rPr>
                <w:t>2010-2015年中国幼儿健身器行业分析及未来发展趋势研究报告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cb55287a34abb" w:history="1">
                <w:r>
                  <w:rPr>
                    <w:rStyle w:val="Hyperlink"/>
                  </w:rPr>
                  <w:t>https://www.20087.com/2010-09/R_2010_2015youerjianshenqixingyefenxij.html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健身器设计用于促进儿童的身体发育和运动技能，包括平衡木、滑梯、攀爬架等。随着家长对孩子早期教育和身体健康的重视，幼儿健身器材市场呈现出多样化和个性化的发展趋势。近年来，安全性、趣味性和教育性成为设计的关键要素，产品设计更加注重激发儿童的探索欲和创造力。</w:t>
      </w:r>
      <w:r>
        <w:rPr>
          <w:rFonts w:hint="eastAsia"/>
        </w:rPr>
        <w:br/>
      </w:r>
      <w:r>
        <w:rPr>
          <w:rFonts w:hint="eastAsia"/>
        </w:rPr>
        <w:t>　　未来，幼儿健身器将更加注重融入科技元素，如AR/VR技术，创造沉浸式的游戏体验，寓教于乐。同时，智能监测功能的加入，如心率监测和活动量追踪，将使家长能够更好地了解孩子的运动状态和健康状况。此外，随着环保意识的提升，使用可回收材料和设计可拆卸、可重组的产品，将满足市场对可持续消费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幼儿健身器概述</w:t>
      </w:r>
      <w:r>
        <w:rPr>
          <w:rFonts w:hint="eastAsia"/>
        </w:rPr>
        <w:br/>
      </w:r>
      <w:r>
        <w:rPr>
          <w:rFonts w:hint="eastAsia"/>
        </w:rPr>
        <w:t>　　第一节 幼儿健身器定义</w:t>
      </w:r>
      <w:r>
        <w:rPr>
          <w:rFonts w:hint="eastAsia"/>
        </w:rPr>
        <w:br/>
      </w:r>
      <w:r>
        <w:rPr>
          <w:rFonts w:hint="eastAsia"/>
        </w:rPr>
        <w:t>　　第二节 幼儿健身器行业发展历程</w:t>
      </w:r>
      <w:r>
        <w:rPr>
          <w:rFonts w:hint="eastAsia"/>
        </w:rPr>
        <w:br/>
      </w:r>
      <w:r>
        <w:rPr>
          <w:rFonts w:hint="eastAsia"/>
        </w:rPr>
        <w:t>　　第三节 幼儿健身器分类情况</w:t>
      </w:r>
      <w:r>
        <w:rPr>
          <w:rFonts w:hint="eastAsia"/>
        </w:rPr>
        <w:br/>
      </w:r>
      <w:r>
        <w:rPr>
          <w:rFonts w:hint="eastAsia"/>
        </w:rPr>
        <w:t>　　第四节 幼儿健身器产业链分析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二、幼儿健身器产业链模型分析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幼儿健身器发展环境及政策分析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中国幼儿健身器生产现状分析</w:t>
      </w:r>
      <w:r>
        <w:rPr>
          <w:rFonts w:hint="eastAsia"/>
        </w:rPr>
        <w:br/>
      </w:r>
      <w:r>
        <w:rPr>
          <w:rFonts w:hint="eastAsia"/>
        </w:rPr>
        <w:t>　　第一节 幼儿健身器行业总体规模</w:t>
      </w:r>
      <w:r>
        <w:rPr>
          <w:rFonts w:hint="eastAsia"/>
        </w:rPr>
        <w:br/>
      </w:r>
      <w:r>
        <w:rPr>
          <w:rFonts w:hint="eastAsia"/>
        </w:rPr>
        <w:t>　　第一节 幼儿健身器产能概况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幼儿健身器产量概况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幼儿健身器产业的生命周期分析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幼儿健身器国内产品价格走势及影响因素分析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2008-2009年中国幼儿健身器行业总体发展状况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中国幼儿健身器行业规模情况分析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中国幼儿健身器行业产销情况分析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中国幼儿健身器行业财务能力分析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2009年中国幼儿健身器行业发展概况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2009年中国幼儿健身器行业发展态势分析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2009年中国幼儿健身器行业发展特点分析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2009年中国幼儿健身器行业市场供需分析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幼儿健身器行业市场竞争策略分析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幼儿健身器市场竞争策略分析</w:t>
      </w:r>
      <w:r>
        <w:rPr>
          <w:rFonts w:hint="eastAsia"/>
        </w:rPr>
        <w:br/>
      </w:r>
      <w:r>
        <w:rPr>
          <w:rFonts w:hint="eastAsia"/>
        </w:rPr>
        <w:t>　　　　一、幼儿健身器市场增长潜力分析</w:t>
      </w:r>
      <w:r>
        <w:rPr>
          <w:rFonts w:hint="eastAsia"/>
        </w:rPr>
        <w:br/>
      </w:r>
      <w:r>
        <w:rPr>
          <w:rFonts w:hint="eastAsia"/>
        </w:rPr>
        <w:t>　　　　二、幼儿健身器产品竞争策略分析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幼儿健身器企业竞争策略分析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一、2010-2015年我国幼儿健身器市场竞争趋势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二、2010-2015年幼儿健身器行业竞争格局展望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三、2010-2015年幼儿健身器行业竞争策略分析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幼儿健身器上游原材料供应状况分析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幼儿健身器产业用户度分析</w:t>
      </w:r>
      <w:r>
        <w:rPr>
          <w:rFonts w:hint="eastAsia"/>
        </w:rPr>
        <w:br/>
      </w:r>
      <w:r>
        <w:rPr>
          <w:rFonts w:hint="eastAsia"/>
        </w:rPr>
        <w:t>　　第一节 幼儿健身器产业用户认知程度</w:t>
      </w:r>
      <w:r>
        <w:rPr>
          <w:rFonts w:hint="eastAsia"/>
        </w:rPr>
        <w:br/>
      </w:r>
      <w:r>
        <w:rPr>
          <w:rFonts w:hint="eastAsia"/>
        </w:rPr>
        <w:t>　　第二节 幼儿健身器产业用户关注因素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2010-2015年幼儿健身器行业发展趋势及投资风险分析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当前幼儿健身器存在的问题</w:t>
      </w:r>
      <w:r>
        <w:rPr>
          <w:rFonts w:hint="eastAsia"/>
        </w:rPr>
        <w:br/>
      </w:r>
      <w:r>
        <w:rPr>
          <w:rFonts w:hint="eastAsia"/>
        </w:rPr>
        <w:t>　　第二节 幼儿健身器未来发展预测分析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一、中国幼儿健身器发展方向分析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二、2010-2015年中国幼儿健身器行业发展规模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三、2010-2015年中国幼儿健身器行业发展趋势预测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2010-2015年中国幼儿健身器行业投资风险分析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幼儿健身器国内重点生产厂家分析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中⋅智⋅林⋅－幼儿健身器重点公司介绍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幼儿健身器地区销售分析</w:t>
      </w:r>
      <w:r>
        <w:rPr>
          <w:rFonts w:hint="eastAsia"/>
        </w:rPr>
        <w:br/>
      </w:r>
      <w:r>
        <w:rPr>
          <w:rFonts w:hint="eastAsia"/>
        </w:rPr>
        <w:t>　　　　一、幼儿健身器各地区对比销售分析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二、幼儿健身器“重点地区一”销售分析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三、幼儿健身器“重点地区二”销售分析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四、幼儿健身器“重点地区三”销售分析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五、幼儿健身器“重点地区四”销售分析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幼儿健身器产品竞争力优势分析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cb55287a34abb" w:history="1">
        <w:r>
          <w:rPr>
            <w:rStyle w:val="Hyperlink"/>
          </w:rPr>
          <w:t>2010-2015年中国幼儿健身器行业分析及未来发展趋势研究报告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cb55287a34abb" w:history="1">
        <w:r>
          <w:rPr>
            <w:rStyle w:val="Hyperlink"/>
          </w:rPr>
          <w:t>https://www.20087.com/2010-09/R_2010_2015youerjianshenqixingyefenxij.html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e24b0030648bf" w:history="1">
      <w:r>
        <w:rPr>
          <w:rStyle w:val="Hyperlink"/>
        </w:rPr>
        <w:t>2010-2015年中国幼儿健身器行业分析及未来发展趋势研究报告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ouerjianshenqixingyefenxij.html" TargetMode="External" Id="Rcebcb55287a3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ouerjianshenqixingyefenxij.html" TargetMode="External" Id="Re87e24b00306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2010-09-06T03:28:00Z</dcterms:created>
  <dcterms:modified xsi:type="dcterms:W3CDTF">2010-09-06T04:28:00Z</dcterms:modified>
  <dc:subject>2010-2015年中国幼儿健身器行业分析及未来发展趋势研究报告</dc:subject>
  <dc:title>2010-2015年中国幼儿健身器行业分析及未来发展趋势研究报告</dc:title>
  <cp:keywords>2010-2015年中国幼儿健身器行业分析及未来发展趋势研究报告</cp:keywords>
  <dc:description>2010-2015年中国幼儿健身器行业分析及未来发展趋势研究报告</dc:description>
</cp:coreProperties>
</file>