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ca06fd3614bda" w:history="1">
              <w:r>
                <w:rPr>
                  <w:rStyle w:val="Hyperlink"/>
                </w:rPr>
                <w:t>2010-2015年中国排笔行业分析及未来发展趋势研究报告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ca06fd3614bda" w:history="1">
              <w:r>
                <w:rPr>
                  <w:rStyle w:val="Hyperlink"/>
                </w:rPr>
                <w:t>2010-2015年中国排笔行业分析及未来发展趋势研究报告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ca06fd3614bda" w:history="1">
                <w:r>
                  <w:rPr>
                    <w:rStyle w:val="Hyperlink"/>
                  </w:rPr>
                  <w:t>https://www.20087.com/2010-09/R_2010_2015paibixingyefenxijiweilaifaz.html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笔是一种传统的书写和绘画工具，尤其在中国书法和国画创作中占有重要地位。近年来，尽管数字绘画技术的发展给传统绘画工具带来了一定的冲击，但排笔仍然保持着其独特的艺术价值和文化意义。随着传统文化复兴的趋势，排笔的制作工艺和材料也在不断创新，如采用更加耐用的毛料、改进笔杆设计等，以满足当代艺术家的需求。</w:t>
      </w:r>
      <w:r>
        <w:rPr>
          <w:rFonts w:hint="eastAsia"/>
        </w:rPr>
        <w:br/>
      </w:r>
      <w:r>
        <w:rPr>
          <w:rFonts w:hint="eastAsia"/>
        </w:rPr>
        <w:t>　　未来，排笔的发展将更加注重文化和艺术价值的传承与发展。一方面，随着中国传统文化在全球范围内的传播，排笔将被越来越多的人所认识和使用，从而推动其国际化进程。另一方面，排笔制造商将更加重视产品创新和品牌建设，通过提升产品质量和设计感来吸引更多年轻艺术家。此外，随着数字艺术与传统艺术的融合，排笔可能会被开发出新的应用场景，例如与数字绘图软件相结合，模拟真实笔触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排笔概述</w:t>
      </w:r>
      <w:r>
        <w:rPr>
          <w:rFonts w:hint="eastAsia"/>
        </w:rPr>
        <w:br/>
      </w:r>
      <w:r>
        <w:rPr>
          <w:rFonts w:hint="eastAsia"/>
        </w:rPr>
        <w:t>　　第一节 排笔定义</w:t>
      </w:r>
      <w:r>
        <w:rPr>
          <w:rFonts w:hint="eastAsia"/>
        </w:rPr>
        <w:br/>
      </w:r>
      <w:r>
        <w:rPr>
          <w:rFonts w:hint="eastAsia"/>
        </w:rPr>
        <w:t>　　第二节 排笔行业发展历程</w:t>
      </w:r>
      <w:r>
        <w:rPr>
          <w:rFonts w:hint="eastAsia"/>
        </w:rPr>
        <w:br/>
      </w:r>
      <w:r>
        <w:rPr>
          <w:rFonts w:hint="eastAsia"/>
        </w:rPr>
        <w:t>　　第三节 排笔分类情况</w:t>
      </w:r>
      <w:r>
        <w:rPr>
          <w:rFonts w:hint="eastAsia"/>
        </w:rPr>
        <w:br/>
      </w:r>
      <w:r>
        <w:rPr>
          <w:rFonts w:hint="eastAsia"/>
        </w:rPr>
        <w:t>　　第四节 排笔产业链分析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中国排笔生产现状分析</w:t>
      </w:r>
      <w:r>
        <w:rPr>
          <w:rFonts w:hint="eastAsia"/>
        </w:rPr>
        <w:br/>
      </w:r>
      <w:r>
        <w:rPr>
          <w:rFonts w:hint="eastAsia"/>
        </w:rPr>
        <w:t>　　第一节 排笔行业总体规模</w:t>
      </w:r>
      <w:r>
        <w:rPr>
          <w:rFonts w:hint="eastAsia"/>
        </w:rPr>
        <w:br/>
      </w:r>
      <w:r>
        <w:rPr>
          <w:rFonts w:hint="eastAsia"/>
        </w:rPr>
        <w:t>　　第一节 排笔产能概况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排笔产量概况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排笔产业的生命周期分析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2008-2009年中国排笔行业总体发展状况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中国排笔行业产销情况分析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中国排笔行业财务能力分析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2009年中国排笔行业发展概况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2009年中国排笔行业发展态势分析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2009年中国排笔行业发展特点分析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2009年中国排笔行业市场供需分析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排笔市场竞争策略分析</w:t>
      </w:r>
      <w:r>
        <w:rPr>
          <w:rFonts w:hint="eastAsia"/>
        </w:rPr>
        <w:br/>
      </w:r>
      <w:r>
        <w:rPr>
          <w:rFonts w:hint="eastAsia"/>
        </w:rPr>
        <w:t>　　　　一、排笔市场增长潜力分析</w:t>
      </w:r>
      <w:r>
        <w:rPr>
          <w:rFonts w:hint="eastAsia"/>
        </w:rPr>
        <w:br/>
      </w:r>
      <w:r>
        <w:rPr>
          <w:rFonts w:hint="eastAsia"/>
        </w:rPr>
        <w:t>　　　　二、排笔产品竞争策略分析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排笔企业竞争策略分析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一、2010-2015年我国排笔市场竞争趋势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二、2010-2015年排笔行业竞争格局展望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三、2010-2015年排笔行业竞争策略分析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排笔产业用户度分析</w:t>
      </w:r>
      <w:r>
        <w:rPr>
          <w:rFonts w:hint="eastAsia"/>
        </w:rPr>
        <w:br/>
      </w:r>
      <w:r>
        <w:rPr>
          <w:rFonts w:hint="eastAsia"/>
        </w:rPr>
        <w:t>　　第一节 排笔产业用户认知程度</w:t>
      </w:r>
      <w:r>
        <w:rPr>
          <w:rFonts w:hint="eastAsia"/>
        </w:rPr>
        <w:br/>
      </w:r>
      <w:r>
        <w:rPr>
          <w:rFonts w:hint="eastAsia"/>
        </w:rPr>
        <w:t>　　第二节 排笔产业用户关注因素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2010-2015年排笔行业发展趋势及投资风险分析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当前排笔存在的问题</w:t>
      </w:r>
      <w:r>
        <w:rPr>
          <w:rFonts w:hint="eastAsia"/>
        </w:rPr>
        <w:br/>
      </w:r>
      <w:r>
        <w:rPr>
          <w:rFonts w:hint="eastAsia"/>
        </w:rPr>
        <w:t>　　第二节 排笔未来发展预测分析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一、中国排笔发展方向分析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二、2010-2015年中国排笔行业发展规模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三、2010-2015年中国排笔行业发展趋势预测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2010-2015年中国排笔行业投资风险分析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排笔国内重点生产厂家分析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中.智林.排笔重点公司介绍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排笔地区销售分析</w:t>
      </w:r>
      <w:r>
        <w:rPr>
          <w:rFonts w:hint="eastAsia"/>
        </w:rPr>
        <w:br/>
      </w:r>
      <w:r>
        <w:rPr>
          <w:rFonts w:hint="eastAsia"/>
        </w:rPr>
        <w:t>　　　　一、排笔各地区对比销售分析</w:t>
      </w:r>
      <w:r>
        <w:rPr>
          <w:rFonts w:hint="eastAsia"/>
        </w:rPr>
        <w:br/>
      </w:r>
      <w:r>
        <w:rPr>
          <w:rFonts w:hint="eastAsia"/>
        </w:rPr>
        <w:t>　　　　二、排笔“重点地区一”销售分析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三、排笔“重点地区二”销售分析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四、排笔“重点地区三”销售分析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五、排笔“重点地区四”销售分析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ca06fd3614bda" w:history="1">
        <w:r>
          <w:rPr>
            <w:rStyle w:val="Hyperlink"/>
          </w:rPr>
          <w:t>2010-2015年中国排笔行业分析及未来发展趋势研究报告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ca06fd3614bda" w:history="1">
        <w:r>
          <w:rPr>
            <w:rStyle w:val="Hyperlink"/>
          </w:rPr>
          <w:t>https://www.20087.com/2010-09/R_2010_2015paibixingyefenxijiweilaifaz.html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abc8fea034c49" w:history="1">
      <w:r>
        <w:rPr>
          <w:rStyle w:val="Hyperlink"/>
        </w:rPr>
        <w:t>2010-2015年中国排笔行业分析及未来发展趋势研究报告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paibixingyefenxijiweilaifaz.html" TargetMode="External" Id="R352ca06fd36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paibixingyefenxijiweilaifaz.html" TargetMode="External" Id="Re90abc8fea03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2010-09-06T00:59:00Z</dcterms:created>
  <dcterms:modified xsi:type="dcterms:W3CDTF">2010-09-06T01:59:00Z</dcterms:modified>
  <dc:subject>2010-2015年中国排笔行业分析及未来发展趋势研究报告</dc:subject>
  <dc:title>2010-2015年中国排笔行业分析及未来发展趋势研究报告</dc:title>
  <cp:keywords>2010-2015年中国排笔行业分析及未来发展趋势研究报告</cp:keywords>
  <dc:description>2010-2015年中国排笔行业分析及未来发展趋势研究报告</dc:description>
</cp:coreProperties>
</file>