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245d8336e4865" w:history="1">
              <w:r>
                <w:rPr>
                  <w:rStyle w:val="Hyperlink"/>
                </w:rPr>
                <w:t>2010-2015年中国煤炭采煤机市场深度调研分析报告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245d8336e4865" w:history="1">
              <w:r>
                <w:rPr>
                  <w:rStyle w:val="Hyperlink"/>
                </w:rPr>
                <w:t>2010-2015年中国煤炭采煤机市场深度调研分析报告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245d8336e4865" w:history="1">
                <w:r>
                  <w:rPr>
                    <w:rStyle w:val="Hyperlink"/>
                  </w:rPr>
                  <w:t>https://www.20087.com/2010-09/R_2010_2015meitancaimeijishichangshend.html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 采煤机定义</w:t>
      </w:r>
      <w:r>
        <w:rPr>
          <w:rFonts w:hint="eastAsia"/>
        </w:rPr>
        <w:br/>
      </w:r>
      <w:r>
        <w:rPr>
          <w:rFonts w:hint="eastAsia"/>
        </w:rPr>
        <w:t>　　　　二 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第四节 2008-2009年细分市场格局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刮板输送机市场竞争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2009-2010年全球领先煤机企业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2009-2010年煤炭产业发展背景</w:t>
      </w:r>
      <w:r>
        <w:rPr>
          <w:rFonts w:hint="eastAsia"/>
        </w:rPr>
        <w:br/>
      </w:r>
      <w:r>
        <w:rPr>
          <w:rFonts w:hint="eastAsia"/>
        </w:rPr>
        <w:t>　　第一节 2009-2010年煤炭市场运行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第二节 2009-2010年固定资产投资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2009-2010年固定资产规模</w:t>
      </w:r>
      <w:r>
        <w:rPr>
          <w:rFonts w:hint="eastAsia"/>
        </w:rPr>
        <w:br/>
      </w:r>
      <w:r>
        <w:rPr>
          <w:rFonts w:hint="eastAsia"/>
        </w:rPr>
        <w:t>　　　　二 煤炭行业政策整合分析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2009-2010年煤炭采煤机市场分析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2005-2009年市场容量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第三节 2009-2010年市场竞争</w:t>
      </w:r>
      <w:r>
        <w:rPr>
          <w:rFonts w:hint="eastAsia"/>
        </w:rPr>
        <w:br/>
      </w:r>
      <w:r>
        <w:rPr>
          <w:rFonts w:hint="eastAsia"/>
        </w:rPr>
        <w:t>　　　　一 采煤机行业竞争状况</w:t>
      </w:r>
      <w:r>
        <w:rPr>
          <w:rFonts w:hint="eastAsia"/>
        </w:rPr>
        <w:br/>
      </w:r>
      <w:r>
        <w:rPr>
          <w:rFonts w:hint="eastAsia"/>
        </w:rPr>
        <w:t>　　　　二 采煤机市场市场份额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2008-2009年国内领先企业竞争力</w:t>
      </w:r>
      <w:r>
        <w:rPr>
          <w:rFonts w:hint="eastAsia"/>
        </w:rPr>
        <w:br/>
      </w:r>
      <w:r>
        <w:rPr>
          <w:rFonts w:hint="eastAsia"/>
        </w:rPr>
        <w:t>　　第一节 鸡西煤矿机械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太重煤机太矿集团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第三节 天地科技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第四节 西安煤矿机械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第五节 无锡盛达机械制造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第六节 上海创立矿山设备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第七节 辽源煤矿机械制造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中智⋅林　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采煤机行业未来发展趋势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应用中的综采设备工作面</w:t>
      </w:r>
      <w:r>
        <w:rPr>
          <w:rFonts w:hint="eastAsia"/>
        </w:rPr>
        <w:br/>
      </w:r>
      <w:r>
        <w:rPr>
          <w:rFonts w:hint="eastAsia"/>
        </w:rPr>
        <w:t>　　图表 4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5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6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7 巷道掘进机</w:t>
      </w:r>
      <w:r>
        <w:rPr>
          <w:rFonts w:hint="eastAsia"/>
        </w:rPr>
        <w:br/>
      </w:r>
      <w:r>
        <w:rPr>
          <w:rFonts w:hint="eastAsia"/>
        </w:rPr>
        <w:t>　　图表 9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10 刮板输送机</w:t>
      </w:r>
      <w:r>
        <w:rPr>
          <w:rFonts w:hint="eastAsia"/>
        </w:rPr>
        <w:br/>
      </w:r>
      <w:r>
        <w:rPr>
          <w:rFonts w:hint="eastAsia"/>
        </w:rPr>
        <w:t>　　图表 11 2008年国内部分输送机生产企业销售收入、利润额、毛利率、利润率一览表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12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13 液压支架</w:t>
      </w:r>
      <w:r>
        <w:rPr>
          <w:rFonts w:hint="eastAsia"/>
        </w:rPr>
        <w:br/>
      </w:r>
      <w:r>
        <w:rPr>
          <w:rFonts w:hint="eastAsia"/>
        </w:rPr>
        <w:t>　　图表 14 2008年国内部分液压支架生产企业销售收入、利润额、毛利率、利润率一览表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15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16 JOY 由单机提供商逐渐成长为成套提供商</w:t>
      </w:r>
      <w:r>
        <w:rPr>
          <w:rFonts w:hint="eastAsia"/>
        </w:rPr>
        <w:br/>
      </w:r>
      <w:r>
        <w:rPr>
          <w:rFonts w:hint="eastAsia"/>
        </w:rPr>
        <w:t>　　图表 17 DBT企业发展路径</w:t>
      </w:r>
      <w:r>
        <w:rPr>
          <w:rFonts w:hint="eastAsia"/>
        </w:rPr>
        <w:br/>
      </w:r>
      <w:r>
        <w:rPr>
          <w:rFonts w:hint="eastAsia"/>
        </w:rPr>
        <w:t>　　图表 19 2003-2009年中国原煤产量变化趋势图 （吨）</w:t>
      </w:r>
      <w:r>
        <w:rPr>
          <w:rFonts w:hint="eastAsia"/>
        </w:rPr>
        <w:br/>
      </w:r>
      <w:r>
        <w:rPr>
          <w:rFonts w:hint="eastAsia"/>
        </w:rPr>
        <w:t>　　图表 20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21 2005-2009年国内采煤机市场容量 （亿元）</w:t>
      </w:r>
      <w:r>
        <w:rPr>
          <w:rFonts w:hint="eastAsia"/>
        </w:rPr>
        <w:br/>
      </w:r>
      <w:r>
        <w:rPr>
          <w:rFonts w:hint="eastAsia"/>
        </w:rPr>
        <w:t>　　图表 22 2005-2009年国内采煤机市场容量变化趋势图 （亿元）</w:t>
      </w:r>
      <w:r>
        <w:rPr>
          <w:rFonts w:hint="eastAsia"/>
        </w:rPr>
        <w:br/>
      </w:r>
      <w:r>
        <w:rPr>
          <w:rFonts w:hint="eastAsia"/>
        </w:rPr>
        <w:t>　　图表 23 2010-2015年煤炭采煤机需求预测一览表（亿元）</w:t>
      </w:r>
      <w:r>
        <w:rPr>
          <w:rFonts w:hint="eastAsia"/>
        </w:rPr>
        <w:br/>
      </w:r>
      <w:r>
        <w:rPr>
          <w:rFonts w:hint="eastAsia"/>
        </w:rPr>
        <w:t>　　图表 24 2010-2015年煤炭采煤机需求预测变化趋势图</w:t>
      </w:r>
      <w:r>
        <w:rPr>
          <w:rFonts w:hint="eastAsia"/>
        </w:rPr>
        <w:br/>
      </w:r>
      <w:r>
        <w:rPr>
          <w:rFonts w:hint="eastAsia"/>
        </w:rPr>
        <w:t>　　图表 25 2008年国内四大煤机企业市场地位</w:t>
      </w:r>
      <w:r>
        <w:rPr>
          <w:rFonts w:hint="eastAsia"/>
        </w:rPr>
        <w:br/>
      </w:r>
      <w:r>
        <w:rPr>
          <w:rFonts w:hint="eastAsia"/>
        </w:rPr>
        <w:t>　　图表 26 我国主要采煤机制造企业</w:t>
      </w:r>
      <w:r>
        <w:rPr>
          <w:rFonts w:hint="eastAsia"/>
        </w:rPr>
        <w:br/>
      </w:r>
      <w:r>
        <w:rPr>
          <w:rFonts w:hint="eastAsia"/>
        </w:rPr>
        <w:t>　　图表 27 电牵引采煤机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245d8336e4865" w:history="1">
        <w:r>
          <w:rPr>
            <w:rStyle w:val="Hyperlink"/>
          </w:rPr>
          <w:t>2010-2015年中国煤炭采煤机市场深度调研分析报告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245d8336e4865" w:history="1">
        <w:r>
          <w:rPr>
            <w:rStyle w:val="Hyperlink"/>
          </w:rPr>
          <w:t>https://www.20087.com/2010-09/R_2010_2015meitancaimeijishichangshend.html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2f3f1ebdb4216" w:history="1">
      <w:r>
        <w:rPr>
          <w:rStyle w:val="Hyperlink"/>
        </w:rPr>
        <w:t>2010-2015年中国煤炭采煤机市场深度调研分析报告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eitancaimeijishichangshend.html" TargetMode="External" Id="Rbdc245d8336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eitancaimeijishichangshend.html" TargetMode="External" Id="R84b2f3f1ebdb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2010-09-19T05:49:00Z</dcterms:created>
  <dcterms:modified xsi:type="dcterms:W3CDTF">2010-09-19T06:49:00Z</dcterms:modified>
  <dc:subject>2010-2015年中国煤炭采煤机市场深度调研分析报告</dc:subject>
  <dc:title>2010-2015年中国煤炭采煤机市场深度调研分析报告</dc:title>
  <cp:keywords>2010-2015年中国煤炭采煤机市场深度调研分析报告</cp:keywords>
  <dc:description>2010-2015年中国煤炭采煤机市场深度调研分析报告</dc:description>
</cp:coreProperties>
</file>