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a011b07be42b2" w:history="1">
              <w:r>
                <w:rPr>
                  <w:rStyle w:val="Hyperlink"/>
                </w:rPr>
                <w:t>2010-2015年中国茶食品项目投资可行性研究分析报告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a011b07be42b2" w:history="1">
              <w:r>
                <w:rPr>
                  <w:rStyle w:val="Hyperlink"/>
                </w:rPr>
                <w:t>2010-2015年中国茶食品项目投资可行性研究分析报告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a011b07be42b2" w:history="1">
                <w:r>
                  <w:rPr>
                    <w:rStyle w:val="Hyperlink"/>
                  </w:rPr>
                  <w:t>https://www.20087.com/2010-09/R_2010_2015chashipinxiangmutouzikexing.html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二、行业准入政策</w:t>
      </w:r>
      <w:r>
        <w:rPr>
          <w:rFonts w:hint="eastAsia"/>
        </w:rPr>
        <w:br/>
      </w:r>
      <w:r>
        <w:rPr>
          <w:rFonts w:hint="eastAsia"/>
        </w:rPr>
        <w:t>　　　　三、行业技术政策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茶食品行业发展现状及前景展望</w:t>
      </w:r>
      <w:r>
        <w:rPr>
          <w:rFonts w:hint="eastAsia"/>
        </w:rPr>
        <w:br/>
      </w:r>
      <w:r>
        <w:rPr>
          <w:rFonts w:hint="eastAsia"/>
        </w:rPr>
        <w:t>　　第一节 茶食品相关属性分析</w:t>
      </w:r>
      <w:r>
        <w:rPr>
          <w:rFonts w:hint="eastAsia"/>
        </w:rPr>
        <w:br/>
      </w:r>
      <w:r>
        <w:rPr>
          <w:rFonts w:hint="eastAsia"/>
        </w:rPr>
        <w:t>　　　　一、产品的规格</w:t>
      </w:r>
      <w:r>
        <w:rPr>
          <w:rFonts w:hint="eastAsia"/>
        </w:rPr>
        <w:br/>
      </w:r>
      <w:r>
        <w:rPr>
          <w:rFonts w:hint="eastAsia"/>
        </w:rPr>
        <w:t>　　　　二、产品的技术工艺</w:t>
      </w:r>
      <w:r>
        <w:rPr>
          <w:rFonts w:hint="eastAsia"/>
        </w:rPr>
        <w:br/>
      </w:r>
      <w:r>
        <w:rPr>
          <w:rFonts w:hint="eastAsia"/>
        </w:rPr>
        <w:t>　　　　三、新产品开发情况分析</w:t>
      </w:r>
      <w:r>
        <w:rPr>
          <w:rFonts w:hint="eastAsia"/>
        </w:rPr>
        <w:br/>
      </w:r>
      <w:r>
        <w:rPr>
          <w:rFonts w:hint="eastAsia"/>
        </w:rPr>
        <w:t>　　第二节 茶食品的产业链分析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茶食品的需求分析</w:t>
      </w:r>
      <w:r>
        <w:rPr>
          <w:rFonts w:hint="eastAsia"/>
        </w:rPr>
        <w:br/>
      </w:r>
      <w:r>
        <w:rPr>
          <w:rFonts w:hint="eastAsia"/>
        </w:rPr>
        <w:t>　　　　一、茶食品的市场需求现状</w:t>
      </w:r>
      <w:r>
        <w:rPr>
          <w:rFonts w:hint="eastAsia"/>
        </w:rPr>
        <w:br/>
      </w:r>
      <w:r>
        <w:rPr>
          <w:rFonts w:hint="eastAsia"/>
        </w:rPr>
        <w:t>　　　　二、茶食品的市场需求预测</w:t>
      </w:r>
      <w:r>
        <w:rPr>
          <w:rFonts w:hint="eastAsia"/>
        </w:rPr>
        <w:br/>
      </w:r>
      <w:r>
        <w:rPr>
          <w:rFonts w:hint="eastAsia"/>
        </w:rPr>
        <w:t>　　第四节 茶食品的进出口形势分析</w:t>
      </w:r>
      <w:r>
        <w:rPr>
          <w:rFonts w:hint="eastAsia"/>
        </w:rPr>
        <w:br/>
      </w:r>
      <w:r>
        <w:rPr>
          <w:rFonts w:hint="eastAsia"/>
        </w:rPr>
        <w:t>　　　　一、进出口概述</w:t>
      </w:r>
      <w:r>
        <w:rPr>
          <w:rFonts w:hint="eastAsia"/>
        </w:rPr>
        <w:br/>
      </w:r>
      <w:r>
        <w:rPr>
          <w:rFonts w:hint="eastAsia"/>
        </w:rPr>
        <w:t>　　　　二、进出口数量分析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中国茶食品的生产现状分析</w:t>
      </w:r>
      <w:r>
        <w:rPr>
          <w:rFonts w:hint="eastAsia"/>
        </w:rPr>
        <w:br/>
      </w:r>
      <w:r>
        <w:rPr>
          <w:rFonts w:hint="eastAsia"/>
        </w:rPr>
        <w:t>　　第一节 茶食品生产规模分析</w:t>
      </w:r>
      <w:r>
        <w:rPr>
          <w:rFonts w:hint="eastAsia"/>
        </w:rPr>
        <w:br/>
      </w:r>
      <w:r>
        <w:rPr>
          <w:rFonts w:hint="eastAsia"/>
        </w:rPr>
        <w:t>　　　　一、总产量</w:t>
      </w:r>
      <w:r>
        <w:rPr>
          <w:rFonts w:hint="eastAsia"/>
        </w:rPr>
        <w:br/>
      </w:r>
      <w:r>
        <w:rPr>
          <w:rFonts w:hint="eastAsia"/>
        </w:rPr>
        <w:t>　　　　二、主要产品的规模</w:t>
      </w:r>
      <w:r>
        <w:rPr>
          <w:rFonts w:hint="eastAsia"/>
        </w:rPr>
        <w:br/>
      </w:r>
      <w:r>
        <w:rPr>
          <w:rFonts w:hint="eastAsia"/>
        </w:rPr>
        <w:t>　　　　三、生产企业数量及分布</w:t>
      </w:r>
      <w:r>
        <w:rPr>
          <w:rFonts w:hint="eastAsia"/>
        </w:rPr>
        <w:br/>
      </w:r>
      <w:r>
        <w:rPr>
          <w:rFonts w:hint="eastAsia"/>
        </w:rPr>
        <w:t>　　　　四、企业规模经济效应情况</w:t>
      </w:r>
      <w:r>
        <w:rPr>
          <w:rFonts w:hint="eastAsia"/>
        </w:rPr>
        <w:br/>
      </w:r>
      <w:r>
        <w:rPr>
          <w:rFonts w:hint="eastAsia"/>
        </w:rPr>
        <w:t>　　第二节 茶食品的拟建和在建项目分析</w:t>
      </w:r>
      <w:r>
        <w:rPr>
          <w:rFonts w:hint="eastAsia"/>
        </w:rPr>
        <w:br/>
      </w:r>
      <w:r>
        <w:rPr>
          <w:rFonts w:hint="eastAsia"/>
        </w:rPr>
        <w:t>　　　　一、拟建项目：建设单位、产能、进展</w:t>
      </w:r>
      <w:r>
        <w:rPr>
          <w:rFonts w:hint="eastAsia"/>
        </w:rPr>
        <w:br/>
      </w:r>
      <w:r>
        <w:rPr>
          <w:rFonts w:hint="eastAsia"/>
        </w:rPr>
        <w:t>　　　　二、在建项目：建设单位、产能、进展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茶食品生产行业竞争格局分析</w:t>
      </w:r>
      <w:r>
        <w:rPr>
          <w:rFonts w:hint="eastAsia"/>
        </w:rPr>
        <w:br/>
      </w:r>
      <w:r>
        <w:rPr>
          <w:rFonts w:hint="eastAsia"/>
        </w:rPr>
        <w:t>　　第一节 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知名企业竞争力分析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茶食品生产项目建设方案研究</w:t>
      </w:r>
      <w:r>
        <w:rPr>
          <w:rFonts w:hint="eastAsia"/>
        </w:rPr>
        <w:br/>
      </w:r>
      <w:r>
        <w:rPr>
          <w:rFonts w:hint="eastAsia"/>
        </w:rPr>
        <w:t>　　第一节 项目建设规模及内容分析</w:t>
      </w:r>
      <w:r>
        <w:rPr>
          <w:rFonts w:hint="eastAsia"/>
        </w:rPr>
        <w:br/>
      </w:r>
      <w:r>
        <w:rPr>
          <w:rFonts w:hint="eastAsia"/>
        </w:rPr>
        <w:t>　　第二节 技术方案分析</w:t>
      </w:r>
      <w:r>
        <w:rPr>
          <w:rFonts w:hint="eastAsia"/>
        </w:rPr>
        <w:br/>
      </w:r>
      <w:r>
        <w:rPr>
          <w:rFonts w:hint="eastAsia"/>
        </w:rPr>
        <w:t>　　第三节 设备方案分析</w:t>
      </w:r>
      <w:r>
        <w:rPr>
          <w:rFonts w:hint="eastAsia"/>
        </w:rPr>
        <w:br/>
      </w:r>
      <w:r>
        <w:rPr>
          <w:rFonts w:hint="eastAsia"/>
        </w:rPr>
        <w:t>　　第四节 节能方案分析</w:t>
      </w:r>
      <w:r>
        <w:rPr>
          <w:rFonts w:hint="eastAsia"/>
        </w:rPr>
        <w:br/>
      </w:r>
      <w:r>
        <w:rPr>
          <w:rFonts w:hint="eastAsia"/>
        </w:rPr>
        <w:t>　　第五节 厂址方案分析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茶食品生产项目组织实施方案分析</w:t>
      </w:r>
      <w:r>
        <w:rPr>
          <w:rFonts w:hint="eastAsia"/>
        </w:rPr>
        <w:br/>
      </w:r>
      <w:r>
        <w:rPr>
          <w:rFonts w:hint="eastAsia"/>
        </w:rPr>
        <w:t>　　第一节 项目工期及实施进度及其合理性论证</w:t>
      </w:r>
      <w:r>
        <w:rPr>
          <w:rFonts w:hint="eastAsia"/>
        </w:rPr>
        <w:br/>
      </w:r>
      <w:r>
        <w:rPr>
          <w:rFonts w:hint="eastAsia"/>
        </w:rPr>
        <w:t>　　第二节 项目组织机构设计方案分析</w:t>
      </w:r>
      <w:r>
        <w:rPr>
          <w:rFonts w:hint="eastAsia"/>
        </w:rPr>
        <w:br/>
      </w:r>
      <w:r>
        <w:rPr>
          <w:rFonts w:hint="eastAsia"/>
        </w:rPr>
        <w:t>　　第三节 项目组织实施所需人力资源配置方案分析</w:t>
      </w:r>
      <w:r>
        <w:rPr>
          <w:rFonts w:hint="eastAsia"/>
        </w:rPr>
        <w:br/>
      </w:r>
      <w:r>
        <w:rPr>
          <w:rFonts w:hint="eastAsia"/>
        </w:rPr>
        <w:t>　　第四节 项目实施招投标方案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茶食品生产项目经济可行性分析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三、风险因素与对策</w:t>
      </w:r>
      <w:r>
        <w:rPr>
          <w:rFonts w:hint="eastAsia"/>
        </w:rPr>
        <w:br/>
      </w:r>
      <w:r>
        <w:rPr>
          <w:rFonts w:hint="eastAsia"/>
        </w:rPr>
        <w:t>　　第四节 社会效益分析</w:t>
      </w:r>
      <w:r>
        <w:rPr>
          <w:rFonts w:hint="eastAsia"/>
        </w:rPr>
        <w:br/>
      </w:r>
      <w:r>
        <w:rPr>
          <w:rFonts w:hint="eastAsia"/>
        </w:rPr>
        <w:t>　　第五节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茶食品生产项目不确定性及风险分析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中智.林－技术风险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基本性质</w:t>
      </w:r>
      <w:r>
        <w:rPr>
          <w:rFonts w:hint="eastAsia"/>
        </w:rPr>
        <w:br/>
      </w:r>
      <w:r>
        <w:rPr>
          <w:rFonts w:hint="eastAsia"/>
        </w:rPr>
        <w:t>　　图表 技术指标</w:t>
      </w:r>
      <w:r>
        <w:rPr>
          <w:rFonts w:hint="eastAsia"/>
        </w:rPr>
        <w:br/>
      </w:r>
      <w:r>
        <w:rPr>
          <w:rFonts w:hint="eastAsia"/>
        </w:rPr>
        <w:t>　　图表 生产设备一览表</w:t>
      </w:r>
      <w:r>
        <w:rPr>
          <w:rFonts w:hint="eastAsia"/>
        </w:rPr>
        <w:br/>
      </w:r>
      <w:r>
        <w:rPr>
          <w:rFonts w:hint="eastAsia"/>
        </w:rPr>
        <w:t>　　图表 生产成本及效益估算</w:t>
      </w:r>
      <w:r>
        <w:rPr>
          <w:rFonts w:hint="eastAsia"/>
        </w:rPr>
        <w:br/>
      </w:r>
      <w:r>
        <w:rPr>
          <w:rFonts w:hint="eastAsia"/>
        </w:rPr>
        <w:t>　　图表 国内生产厂家及生产规模统计</w:t>
      </w:r>
      <w:r>
        <w:rPr>
          <w:rFonts w:hint="eastAsia"/>
        </w:rPr>
        <w:br/>
      </w:r>
      <w:r>
        <w:rPr>
          <w:rFonts w:hint="eastAsia"/>
        </w:rPr>
        <w:t>　　图表 国外生产厂家及生产规模统计</w:t>
      </w:r>
      <w:r>
        <w:rPr>
          <w:rFonts w:hint="eastAsia"/>
        </w:rPr>
        <w:br/>
      </w:r>
      <w:r>
        <w:rPr>
          <w:rFonts w:hint="eastAsia"/>
        </w:rPr>
        <w:t>　　图表 全球产量统计</w:t>
      </w:r>
      <w:r>
        <w:rPr>
          <w:rFonts w:hint="eastAsia"/>
        </w:rPr>
        <w:br/>
      </w:r>
      <w:r>
        <w:rPr>
          <w:rFonts w:hint="eastAsia"/>
        </w:rPr>
        <w:t>　　图表 全球需求预测</w:t>
      </w:r>
      <w:r>
        <w:rPr>
          <w:rFonts w:hint="eastAsia"/>
        </w:rPr>
        <w:br/>
      </w:r>
      <w:r>
        <w:rPr>
          <w:rFonts w:hint="eastAsia"/>
        </w:rPr>
        <w:t>　　图表 国内主要生产公司最新价格</w:t>
      </w:r>
      <w:r>
        <w:rPr>
          <w:rFonts w:hint="eastAsia"/>
        </w:rPr>
        <w:br/>
      </w:r>
      <w:r>
        <w:rPr>
          <w:rFonts w:hint="eastAsia"/>
        </w:rPr>
        <w:t>　　图表 在各应用行业占有市场份额</w:t>
      </w:r>
      <w:r>
        <w:rPr>
          <w:rFonts w:hint="eastAsia"/>
        </w:rPr>
        <w:br/>
      </w:r>
      <w:r>
        <w:rPr>
          <w:rFonts w:hint="eastAsia"/>
        </w:rPr>
        <w:t>　　图表 国内需求厂家及联系方式</w:t>
      </w:r>
      <w:r>
        <w:rPr>
          <w:rFonts w:hint="eastAsia"/>
        </w:rPr>
        <w:br/>
      </w:r>
      <w:r>
        <w:rPr>
          <w:rFonts w:hint="eastAsia"/>
        </w:rPr>
        <w:t>　　图表 国外需求厂家</w:t>
      </w:r>
      <w:r>
        <w:rPr>
          <w:rFonts w:hint="eastAsia"/>
        </w:rPr>
        <w:br/>
      </w:r>
      <w:r>
        <w:rPr>
          <w:rFonts w:hint="eastAsia"/>
        </w:rPr>
        <w:t>　　图表 国内外经营公司</w:t>
      </w:r>
      <w:r>
        <w:rPr>
          <w:rFonts w:hint="eastAsia"/>
        </w:rPr>
        <w:br/>
      </w:r>
      <w:r>
        <w:rPr>
          <w:rFonts w:hint="eastAsia"/>
        </w:rPr>
        <w:t>　　图表 生产工艺流程示意图</w:t>
      </w:r>
      <w:r>
        <w:rPr>
          <w:rFonts w:hint="eastAsia"/>
        </w:rPr>
        <w:br/>
      </w:r>
      <w:r>
        <w:rPr>
          <w:rFonts w:hint="eastAsia"/>
        </w:rPr>
        <w:t>　　图表 在国际市场上按地区占有市场份额</w:t>
      </w:r>
      <w:r>
        <w:rPr>
          <w:rFonts w:hint="eastAsia"/>
        </w:rPr>
        <w:br/>
      </w:r>
      <w:r>
        <w:rPr>
          <w:rFonts w:hint="eastAsia"/>
        </w:rPr>
        <w:t>　　图表 全球产量走势</w:t>
      </w:r>
      <w:r>
        <w:rPr>
          <w:rFonts w:hint="eastAsia"/>
        </w:rPr>
        <w:br/>
      </w:r>
      <w:r>
        <w:rPr>
          <w:rFonts w:hint="eastAsia"/>
        </w:rPr>
        <w:t>　　图表 全球产量走势预测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a011b07be42b2" w:history="1">
        <w:r>
          <w:rPr>
            <w:rStyle w:val="Hyperlink"/>
          </w:rPr>
          <w:t>2010-2015年中国茶食品项目投资可行性研究分析报告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a011b07be42b2" w:history="1">
        <w:r>
          <w:rPr>
            <w:rStyle w:val="Hyperlink"/>
          </w:rPr>
          <w:t>https://www.20087.com/2010-09/R_2010_2015chashipinxiangmutouzikexing.html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eba62864647c8" w:history="1">
      <w:r>
        <w:rPr>
          <w:rStyle w:val="Hyperlink"/>
        </w:rPr>
        <w:t>2010-2015年中国茶食品项目投资可行性研究分析报告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hashipinxiangmutouzikexing.html" TargetMode="External" Id="Ra42a011b07be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hashipinxiangmutouzikexing.html" TargetMode="External" Id="R868eba62864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2010-09-27T04:44:00Z</dcterms:created>
  <dcterms:modified xsi:type="dcterms:W3CDTF">2010-09-27T05:44:00Z</dcterms:modified>
  <dc:subject>2010-2015年中国茶食品项目投资可行性研究分析报告</dc:subject>
  <dc:title>2010-2015年中国茶食品项目投资可行性研究分析报告</dc:title>
  <cp:keywords>2010-2015年中国茶食品项目投资可行性研究分析报告</cp:keywords>
  <dc:description>2010-2015年中国茶食品项目投资可行性研究分析报告</dc:description>
</cp:coreProperties>
</file>