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5e444d7914d52" w:history="1">
              <w:r>
                <w:rPr>
                  <w:rStyle w:val="Hyperlink"/>
                </w:rPr>
                <w:t>2011-2015年中国腰果酚行业研究分析报告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5e444d7914d52" w:history="1">
              <w:r>
                <w:rPr>
                  <w:rStyle w:val="Hyperlink"/>
                </w:rPr>
                <w:t>2011-2015年中国腰果酚行业研究分析报告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05115A6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25e444d7914d52" w:history="1">
                <w:r>
                  <w:rPr>
                    <w:rStyle w:val="Hyperlink"/>
                  </w:rPr>
                  <w:t>https://www.20087.com/2010-09/R_2011_2015yaoguofenxingyeyanjiufenxi.html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腰果酚是一种从腰果壳油中提取的天然化合物，因其具有良好的抗菌、抗氧化性能，在医药、化妆品、涂料等多个领域显示出广阔的应用前景。近年来，随着消费者对天然、健康产品需求的增长，腰果酚作为一种绿色原料，其市场关注度不断提升。在医药领域，腰果酚被用于制备抗菌药物；在化妆品行业中，它被用作防腐剂和皮肤护理成分；而在工业涂料方面，则因其优异的固化性能而被广泛采用。</w:t>
      </w:r>
      <w:r>
        <w:rPr>
          <w:rFonts w:hint="eastAsia"/>
        </w:rPr>
        <w:br/>
      </w:r>
      <w:r>
        <w:rPr>
          <w:rFonts w:hint="eastAsia"/>
        </w:rPr>
        <w:t>　　未来，腰果酚的研究与应用将进一步深化。一方面，科研人员将致力于提高腰果酚的提取效率和纯度，降低生产成本；另一方面，通过对腰果酚分子结构的改造，开发出具有更强功能性的衍生物。此外，随着生物科技的进步，利用基因工程菌株大规模生产腰果酚的技术也可能取得突破，这将极大地推动该物质在各领域的应用。同时，跨界合作将促进腰果酚在更多新兴领域的探索与实践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腰果酚概述</w:t>
      </w:r>
      <w:r>
        <w:rPr>
          <w:rFonts w:hint="eastAsia"/>
        </w:rPr>
        <w:br/>
      </w:r>
      <w:r>
        <w:rPr>
          <w:rFonts w:hint="eastAsia"/>
        </w:rPr>
        <w:t>　　第一节 腰果酚定义</w:t>
      </w:r>
      <w:r>
        <w:rPr>
          <w:rFonts w:hint="eastAsia"/>
        </w:rPr>
        <w:br/>
      </w:r>
      <w:r>
        <w:rPr>
          <w:rFonts w:hint="eastAsia"/>
        </w:rPr>
        <w:t>　　第二节 腰果酚主要生产工艺</w:t>
      </w:r>
      <w:r>
        <w:rPr>
          <w:rFonts w:hint="eastAsia"/>
        </w:rPr>
        <w:br/>
      </w:r>
      <w:r>
        <w:rPr>
          <w:rFonts w:hint="eastAsia"/>
        </w:rPr>
        <w:t>　　第三节 腰果酚理化性质</w:t>
      </w:r>
      <w:r>
        <w:rPr>
          <w:rFonts w:hint="eastAsia"/>
        </w:rPr>
        <w:br/>
      </w:r>
      <w:r>
        <w:rPr>
          <w:rFonts w:hint="eastAsia"/>
        </w:rPr>
        <w:t>　　第四节 腰果酚产业链分析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二、腰果酚产业链模型分析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腰果酚发展环境及政策分析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腰果酚产品生产工艺及技术趋势研究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中国腰果酚生产现状分析</w:t>
      </w:r>
      <w:r>
        <w:rPr>
          <w:rFonts w:hint="eastAsia"/>
        </w:rPr>
        <w:br/>
      </w:r>
      <w:r>
        <w:rPr>
          <w:rFonts w:hint="eastAsia"/>
        </w:rPr>
        <w:t>　　第一节 腰果酚行业总体规模</w:t>
      </w:r>
      <w:r>
        <w:rPr>
          <w:rFonts w:hint="eastAsia"/>
        </w:rPr>
        <w:br/>
      </w:r>
      <w:r>
        <w:rPr>
          <w:rFonts w:hint="eastAsia"/>
        </w:rPr>
        <w:t>　　第一节 腰果酚产能概况</w:t>
      </w:r>
      <w:r>
        <w:rPr>
          <w:rFonts w:hint="eastAsia"/>
        </w:rPr>
        <w:br/>
      </w:r>
      <w:r>
        <w:rPr>
          <w:rFonts w:hint="eastAsia"/>
        </w:rPr>
        <w:t>　　　　一、2008-2014年产能分析</w:t>
      </w:r>
      <w:r>
        <w:rPr>
          <w:rFonts w:hint="eastAsia"/>
        </w:rPr>
        <w:br/>
      </w:r>
      <w:r>
        <w:rPr>
          <w:rFonts w:hint="eastAsia"/>
        </w:rPr>
        <w:t>　　　　二、2016-2022年产能预测</w:t>
      </w:r>
      <w:r>
        <w:rPr>
          <w:rFonts w:hint="eastAsia"/>
        </w:rPr>
        <w:br/>
      </w:r>
      <w:r>
        <w:rPr>
          <w:rFonts w:hint="eastAsia"/>
        </w:rPr>
        <w:t>　　第三节 腰果酚产量概况</w:t>
      </w:r>
      <w:r>
        <w:rPr>
          <w:rFonts w:hint="eastAsia"/>
        </w:rPr>
        <w:br/>
      </w:r>
      <w:r>
        <w:rPr>
          <w:rFonts w:hint="eastAsia"/>
        </w:rPr>
        <w:t>　　　　一、2008-2014年产量分析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三、2016-2022年产量预测</w:t>
      </w:r>
      <w:r>
        <w:rPr>
          <w:rFonts w:hint="eastAsia"/>
        </w:rPr>
        <w:br/>
      </w:r>
      <w:r>
        <w:rPr>
          <w:rFonts w:hint="eastAsia"/>
        </w:rPr>
        <w:t>　　第四节 腰果酚产业的生命周期分析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腰果酚国内产品价格走势及影响因素分析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2016-2022年国内产品未来价格走势预测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腰果酚进出口市场分析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国内产品2008-2014年进出口数据分析</w:t>
      </w:r>
      <w:r>
        <w:rPr>
          <w:rFonts w:hint="eastAsia"/>
        </w:rPr>
        <w:br/>
      </w:r>
      <w:r>
        <w:rPr>
          <w:rFonts w:hint="eastAsia"/>
        </w:rPr>
        <w:t>　　第四节 2016-2022年国内产品未来进出口情况预测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腰果酚行业市场竞争策略分析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腰果酚市场竞争策略分析</w:t>
      </w:r>
      <w:r>
        <w:rPr>
          <w:rFonts w:hint="eastAsia"/>
        </w:rPr>
        <w:br/>
      </w:r>
      <w:r>
        <w:rPr>
          <w:rFonts w:hint="eastAsia"/>
        </w:rPr>
        <w:t>　　　　一、腰果酚市场增长潜力分析</w:t>
      </w:r>
      <w:r>
        <w:rPr>
          <w:rFonts w:hint="eastAsia"/>
        </w:rPr>
        <w:br/>
      </w:r>
      <w:r>
        <w:rPr>
          <w:rFonts w:hint="eastAsia"/>
        </w:rPr>
        <w:t>　　　　二、腰果酚产品竞争策略分析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腰果酚企业竞争策略分析</w:t>
      </w:r>
      <w:r>
        <w:rPr>
          <w:rFonts w:hint="eastAsia"/>
        </w:rPr>
        <w:br/>
      </w:r>
      <w:r>
        <w:rPr>
          <w:rFonts w:hint="eastAsia"/>
        </w:rPr>
        <w:t>　　　　三、2016-2022年我国腰果酚市场竞争趋势</w:t>
      </w:r>
      <w:r>
        <w:rPr>
          <w:rFonts w:hint="eastAsia"/>
        </w:rPr>
        <w:br/>
      </w:r>
      <w:r>
        <w:rPr>
          <w:rFonts w:hint="eastAsia"/>
        </w:rPr>
        <w:t>　　　　四、2016-2022年腰果酚行业竞争格局展望</w:t>
      </w:r>
      <w:r>
        <w:rPr>
          <w:rFonts w:hint="eastAsia"/>
        </w:rPr>
        <w:br/>
      </w:r>
      <w:r>
        <w:rPr>
          <w:rFonts w:hint="eastAsia"/>
        </w:rPr>
        <w:t>　　　　五、2016-2022年腰果酚行业竞争策略分析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1）市场细分策略</w:t>
      </w:r>
      <w:r>
        <w:rPr>
          <w:rFonts w:hint="eastAsia"/>
        </w:rPr>
        <w:br/>
      </w:r>
      <w:r>
        <w:rPr>
          <w:rFonts w:hint="eastAsia"/>
        </w:rPr>
        <w:t>　　　　　　2）目标市场的选择</w:t>
      </w:r>
      <w:r>
        <w:rPr>
          <w:rFonts w:hint="eastAsia"/>
        </w:rPr>
        <w:br/>
      </w:r>
      <w:r>
        <w:rPr>
          <w:rFonts w:hint="eastAsia"/>
        </w:rPr>
        <w:t>　　　　　　2、营销渠道</w:t>
      </w:r>
      <w:r>
        <w:rPr>
          <w:rFonts w:hint="eastAsia"/>
        </w:rPr>
        <w:br/>
      </w:r>
      <w:r>
        <w:rPr>
          <w:rFonts w:hint="eastAsia"/>
        </w:rPr>
        <w:t>　　　　　　1）销售模式分类</w:t>
      </w:r>
      <w:r>
        <w:rPr>
          <w:rFonts w:hint="eastAsia"/>
        </w:rPr>
        <w:br/>
      </w:r>
      <w:r>
        <w:rPr>
          <w:rFonts w:hint="eastAsia"/>
        </w:rPr>
        <w:t>　　　　　　2）市场投资建议</w:t>
      </w:r>
      <w:r>
        <w:rPr>
          <w:rFonts w:hint="eastAsia"/>
        </w:rPr>
        <w:br/>
      </w:r>
      <w:r>
        <w:rPr>
          <w:rFonts w:hint="eastAsia"/>
        </w:rPr>
        <w:t>　　　　　　3、价格策略</w:t>
      </w:r>
      <w:r>
        <w:rPr>
          <w:rFonts w:hint="eastAsia"/>
        </w:rPr>
        <w:br/>
      </w:r>
      <w:r>
        <w:rPr>
          <w:rFonts w:hint="eastAsia"/>
        </w:rPr>
        <w:t>　　　　　　1）提升产品质量</w:t>
      </w:r>
      <w:r>
        <w:rPr>
          <w:rFonts w:hint="eastAsia"/>
        </w:rPr>
        <w:br/>
      </w:r>
      <w:r>
        <w:rPr>
          <w:rFonts w:hint="eastAsia"/>
        </w:rPr>
        <w:t>　　　　　　2）促进产品多元化发展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腰果酚上游原材料供应状况分析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主要原材料2005-2014年价格及供应情况</w:t>
      </w:r>
      <w:r>
        <w:rPr>
          <w:rFonts w:hint="eastAsia"/>
        </w:rPr>
        <w:br/>
      </w:r>
      <w:r>
        <w:rPr>
          <w:rFonts w:hint="eastAsia"/>
        </w:rPr>
        <w:t>　　第三节 2016-2022年主要原材料未来价格及供应情况预测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腰果酚产业用户度分析</w:t>
      </w:r>
      <w:r>
        <w:rPr>
          <w:rFonts w:hint="eastAsia"/>
        </w:rPr>
        <w:br/>
      </w:r>
      <w:r>
        <w:rPr>
          <w:rFonts w:hint="eastAsia"/>
        </w:rPr>
        <w:t>　　第一节 腰果酚产业用户认知程度</w:t>
      </w:r>
      <w:r>
        <w:rPr>
          <w:rFonts w:hint="eastAsia"/>
        </w:rPr>
        <w:br/>
      </w:r>
      <w:r>
        <w:rPr>
          <w:rFonts w:hint="eastAsia"/>
        </w:rPr>
        <w:t>　　第二节 腰果酚产业用户关注因素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2016-2022年腰果酚行业发展趋势及投资风险分析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当前腰果酚存在的问题</w:t>
      </w:r>
      <w:r>
        <w:rPr>
          <w:rFonts w:hint="eastAsia"/>
        </w:rPr>
        <w:br/>
      </w:r>
      <w:r>
        <w:rPr>
          <w:rFonts w:hint="eastAsia"/>
        </w:rPr>
        <w:t>　　第二节 腰果酚未来发展预测分析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一、中国腰果酚发展方向分析</w:t>
      </w:r>
      <w:r>
        <w:rPr>
          <w:rFonts w:hint="eastAsia"/>
        </w:rPr>
        <w:br/>
      </w:r>
      <w:r>
        <w:rPr>
          <w:rFonts w:hint="eastAsia"/>
        </w:rPr>
        <w:t>　　　　二、2016-2022年中国腰果酚行业发展规模</w:t>
      </w:r>
      <w:r>
        <w:rPr>
          <w:rFonts w:hint="eastAsia"/>
        </w:rPr>
        <w:br/>
      </w:r>
      <w:r>
        <w:rPr>
          <w:rFonts w:hint="eastAsia"/>
        </w:rPr>
        <w:t>　　　　三、2016-2022年中国腰果酚行业发展趋势预测</w:t>
      </w:r>
      <w:r>
        <w:rPr>
          <w:rFonts w:hint="eastAsia"/>
        </w:rPr>
        <w:br/>
      </w:r>
      <w:r>
        <w:rPr>
          <w:rFonts w:hint="eastAsia"/>
        </w:rPr>
        <w:t>　　第三节 2016-2022年中国腰果酚行业投资风险分析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腰果酚国内重点生产厂家分析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中-智-林－腰果酚重点公司介绍</w:t>
      </w:r>
      <w:r>
        <w:rPr>
          <w:rFonts w:hint="eastAsia"/>
        </w:rPr>
        <w:br/>
      </w:r>
      <w:r>
        <w:rPr>
          <w:rFonts w:hint="eastAsia"/>
        </w:rPr>
        <w:t>　　　　一、上海物竞化工科技有限公司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二、枣庄市纳特生物材料有限公司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三、徐州中研科技工业有限公司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四、上海尧山实业有限公司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五、上海美东生物材料有限公司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腰果酚地区销售分析</w:t>
      </w:r>
      <w:r>
        <w:rPr>
          <w:rFonts w:hint="eastAsia"/>
        </w:rPr>
        <w:br/>
      </w:r>
      <w:r>
        <w:rPr>
          <w:rFonts w:hint="eastAsia"/>
        </w:rPr>
        <w:t>　　　　一、腰果酚各地区对比销售分析</w:t>
      </w:r>
      <w:r>
        <w:rPr>
          <w:rFonts w:hint="eastAsia"/>
        </w:rPr>
        <w:br/>
      </w:r>
      <w:r>
        <w:rPr>
          <w:rFonts w:hint="eastAsia"/>
        </w:rPr>
        <w:t>　　　　二、腰果酚“重点地区一”销售分析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三、腰果酚“重点地区二”销售分析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四、腰果酚“重点地区三”销售分析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五、腰果酚“重点地区四”销售分析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腰果酚产品竞争力优势分析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1、腰果酚理化性质</w:t>
      </w:r>
      <w:r>
        <w:rPr>
          <w:rFonts w:hint="eastAsia"/>
        </w:rPr>
        <w:br/>
      </w:r>
      <w:r>
        <w:rPr>
          <w:rFonts w:hint="eastAsia"/>
        </w:rPr>
        <w:t>　　图表 2、腰果酚的产业链结构图</w:t>
      </w:r>
      <w:r>
        <w:rPr>
          <w:rFonts w:hint="eastAsia"/>
        </w:rPr>
        <w:br/>
      </w:r>
      <w:r>
        <w:rPr>
          <w:rFonts w:hint="eastAsia"/>
        </w:rPr>
        <w:t>　　图表 3、2005-2014年1-12月国内生产总值及增长速度</w:t>
      </w:r>
      <w:r>
        <w:rPr>
          <w:rFonts w:hint="eastAsia"/>
        </w:rPr>
        <w:br/>
      </w:r>
      <w:r>
        <w:rPr>
          <w:rFonts w:hint="eastAsia"/>
        </w:rPr>
        <w:t>　　图表 4、2005-2014年1-12月国内生产总值及增长速度</w:t>
      </w:r>
      <w:r>
        <w:rPr>
          <w:rFonts w:hint="eastAsia"/>
        </w:rPr>
        <w:br/>
      </w:r>
      <w:r>
        <w:rPr>
          <w:rFonts w:hint="eastAsia"/>
        </w:rPr>
        <w:t>　　图表 5、2005-2014年1-12月国内固定资产投资及增长速度</w:t>
      </w:r>
      <w:r>
        <w:rPr>
          <w:rFonts w:hint="eastAsia"/>
        </w:rPr>
        <w:br/>
      </w:r>
      <w:r>
        <w:rPr>
          <w:rFonts w:hint="eastAsia"/>
        </w:rPr>
        <w:t>　　图表 6、2005-2014年1-12月国内固定资产投资及增长速度</w:t>
      </w:r>
      <w:r>
        <w:rPr>
          <w:rFonts w:hint="eastAsia"/>
        </w:rPr>
        <w:br/>
      </w:r>
      <w:r>
        <w:rPr>
          <w:rFonts w:hint="eastAsia"/>
        </w:rPr>
        <w:t>　　图表 7：2014年分行业城镇固定资产投资及其增长速度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8：2014年固定资产投资新增主要生产能力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9 2012-2014年我国国内生产总值预测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10 2012-2014年我国固定资产投资预测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11 2012-2014年我国国际贸易总额预测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12、腰果酚产品理化技术指标</w:t>
      </w:r>
      <w:r>
        <w:rPr>
          <w:rFonts w:hint="eastAsia"/>
        </w:rPr>
        <w:br/>
      </w:r>
      <w:r>
        <w:rPr>
          <w:rFonts w:hint="eastAsia"/>
        </w:rPr>
        <w:t>　　图表 13：2005—2014年我国腰果酚市场规模统计表</w:t>
      </w:r>
      <w:r>
        <w:rPr>
          <w:rFonts w:hint="eastAsia"/>
        </w:rPr>
        <w:br/>
      </w:r>
      <w:r>
        <w:rPr>
          <w:rFonts w:hint="eastAsia"/>
        </w:rPr>
        <w:t>　　图表 14：2005—2014年我国腰果酚市场规模及增长率变化图</w:t>
      </w:r>
      <w:r>
        <w:rPr>
          <w:rFonts w:hint="eastAsia"/>
        </w:rPr>
        <w:br/>
      </w:r>
      <w:r>
        <w:rPr>
          <w:rFonts w:hint="eastAsia"/>
        </w:rPr>
        <w:t>　　图表 15：2005—2014年我国腰果酚产能统计表</w:t>
      </w:r>
      <w:r>
        <w:rPr>
          <w:rFonts w:hint="eastAsia"/>
        </w:rPr>
        <w:br/>
      </w:r>
      <w:r>
        <w:rPr>
          <w:rFonts w:hint="eastAsia"/>
        </w:rPr>
        <w:t>　　图表 16：2005—2014年我国腰果酚产能及增长率变化图</w:t>
      </w:r>
      <w:r>
        <w:rPr>
          <w:rFonts w:hint="eastAsia"/>
        </w:rPr>
        <w:br/>
      </w:r>
      <w:r>
        <w:rPr>
          <w:rFonts w:hint="eastAsia"/>
        </w:rPr>
        <w:t>　　图表 17：2012-2014年中国腰果酚产能及增长率预测</w:t>
      </w:r>
      <w:r>
        <w:rPr>
          <w:rFonts w:hint="eastAsia"/>
        </w:rPr>
        <w:br/>
      </w:r>
      <w:r>
        <w:rPr>
          <w:rFonts w:hint="eastAsia"/>
        </w:rPr>
        <w:t>　　图表 18：2005—2014年我国腰果酚产量统计表</w:t>
      </w:r>
      <w:r>
        <w:rPr>
          <w:rFonts w:hint="eastAsia"/>
        </w:rPr>
        <w:br/>
      </w:r>
      <w:r>
        <w:rPr>
          <w:rFonts w:hint="eastAsia"/>
        </w:rPr>
        <w:t>　　图表 19：2005—2014年我国腰果酚产量及增长率变化图</w:t>
      </w:r>
      <w:r>
        <w:rPr>
          <w:rFonts w:hint="eastAsia"/>
        </w:rPr>
        <w:br/>
      </w:r>
      <w:r>
        <w:rPr>
          <w:rFonts w:hint="eastAsia"/>
        </w:rPr>
        <w:t>　　图表 20、2005—2014年12月中国腰果酚产能利用率变化</w:t>
      </w:r>
      <w:r>
        <w:rPr>
          <w:rFonts w:hint="eastAsia"/>
        </w:rPr>
        <w:br/>
      </w:r>
      <w:r>
        <w:rPr>
          <w:rFonts w:hint="eastAsia"/>
        </w:rPr>
        <w:t>　　图表 21、2005—2014年12月中国腰果酚产能利用率变化</w:t>
      </w:r>
      <w:r>
        <w:rPr>
          <w:rFonts w:hint="eastAsia"/>
        </w:rPr>
        <w:br/>
      </w:r>
      <w:r>
        <w:rPr>
          <w:rFonts w:hint="eastAsia"/>
        </w:rPr>
        <w:t>　　图表 22：2012-2014年中国腰果酚产量及增长率预测</w:t>
      </w:r>
      <w:r>
        <w:rPr>
          <w:rFonts w:hint="eastAsia"/>
        </w:rPr>
        <w:br/>
      </w:r>
      <w:r>
        <w:rPr>
          <w:rFonts w:hint="eastAsia"/>
        </w:rPr>
        <w:t>　　图表 23、腰果酚行业生命周期的判断</w:t>
      </w:r>
      <w:r>
        <w:rPr>
          <w:rFonts w:hint="eastAsia"/>
        </w:rPr>
        <w:br/>
      </w:r>
      <w:r>
        <w:rPr>
          <w:rFonts w:hint="eastAsia"/>
        </w:rPr>
        <w:t>　　图表 24、2005—2014年腰果酚国内平均经销价格（元/吨）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25、2008年我国腰果酚市场不同因素的价格影响力对比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26、2012—2014年我国腰果酚零售价格预测</w:t>
      </w:r>
      <w:r>
        <w:rPr>
          <w:rFonts w:hint="eastAsia"/>
        </w:rPr>
        <w:br/>
      </w:r>
      <w:r>
        <w:rPr>
          <w:rFonts w:hint="eastAsia"/>
        </w:rPr>
        <w:t>　　图表 27、2008—2014年为我国腰果酚进口地域平均结构图</w:t>
      </w:r>
      <w:r>
        <w:rPr>
          <w:rFonts w:hint="eastAsia"/>
        </w:rPr>
        <w:br/>
      </w:r>
      <w:r>
        <w:rPr>
          <w:rFonts w:hint="eastAsia"/>
        </w:rPr>
        <w:t>　　图表 28、2008—2014年我国腰果酚出口地域平均结构图</w:t>
      </w:r>
      <w:r>
        <w:rPr>
          <w:rFonts w:hint="eastAsia"/>
        </w:rPr>
        <w:br/>
      </w:r>
      <w:r>
        <w:rPr>
          <w:rFonts w:hint="eastAsia"/>
        </w:rPr>
        <w:t>　　图表 29：2005—2014年我国腰果酚进出口量统计表</w:t>
      </w:r>
      <w:r>
        <w:rPr>
          <w:rFonts w:hint="eastAsia"/>
        </w:rPr>
        <w:br/>
      </w:r>
      <w:r>
        <w:rPr>
          <w:rFonts w:hint="eastAsia"/>
        </w:rPr>
        <w:t>　　图表 30：2005—2014年我国腰果酚进出口量及增长率变化图</w:t>
      </w:r>
      <w:r>
        <w:rPr>
          <w:rFonts w:hint="eastAsia"/>
        </w:rPr>
        <w:br/>
      </w:r>
      <w:r>
        <w:rPr>
          <w:rFonts w:hint="eastAsia"/>
        </w:rPr>
        <w:t>　　图表 31：2012-2014年我国腰果酚进出口量预测表</w:t>
      </w:r>
      <w:r>
        <w:rPr>
          <w:rFonts w:hint="eastAsia"/>
        </w:rPr>
        <w:br/>
      </w:r>
      <w:r>
        <w:rPr>
          <w:rFonts w:hint="eastAsia"/>
        </w:rPr>
        <w:t>　　图表 32：2012-2014年中国腰果酚进出口量预测图</w:t>
      </w:r>
      <w:r>
        <w:rPr>
          <w:rFonts w:hint="eastAsia"/>
        </w:rPr>
        <w:br/>
      </w:r>
      <w:r>
        <w:rPr>
          <w:rFonts w:hint="eastAsia"/>
        </w:rPr>
        <w:t>　　图表 33 腰果酚行业环境“波特五力”分析模型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34：2005—2014年我国腰果酚市场规模及增长率变化</w:t>
      </w:r>
      <w:r>
        <w:rPr>
          <w:rFonts w:hint="eastAsia"/>
        </w:rPr>
        <w:br/>
      </w:r>
      <w:r>
        <w:rPr>
          <w:rFonts w:hint="eastAsia"/>
        </w:rPr>
        <w:t>　　图表 35、2012—2014年腰果酚五强企业市场占有率预测</w:t>
      </w:r>
      <w:r>
        <w:rPr>
          <w:rFonts w:hint="eastAsia"/>
        </w:rPr>
        <w:br/>
      </w:r>
      <w:r>
        <w:rPr>
          <w:rFonts w:hint="eastAsia"/>
        </w:rPr>
        <w:t>　　图表 36、腰果酚生产企业定价目标选择</w:t>
      </w:r>
      <w:r>
        <w:rPr>
          <w:rFonts w:hint="eastAsia"/>
        </w:rPr>
        <w:br/>
      </w:r>
      <w:r>
        <w:rPr>
          <w:rFonts w:hint="eastAsia"/>
        </w:rPr>
        <w:t>　　图表 37、腰果酚企业对付竞争者降价的程序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38：2006—2014年我国壳腰果产量及增长率变化图</w:t>
      </w:r>
      <w:r>
        <w:rPr>
          <w:rFonts w:hint="eastAsia"/>
        </w:rPr>
        <w:br/>
      </w:r>
      <w:r>
        <w:rPr>
          <w:rFonts w:hint="eastAsia"/>
        </w:rPr>
        <w:t>　　图表 39：2013-2014年我国壳腰果产量预测表</w:t>
      </w:r>
      <w:r>
        <w:rPr>
          <w:rFonts w:hint="eastAsia"/>
        </w:rPr>
        <w:br/>
      </w:r>
      <w:r>
        <w:rPr>
          <w:rFonts w:hint="eastAsia"/>
        </w:rPr>
        <w:t>　　图表 40：2013-2014年中国壳腰果产量预测图</w:t>
      </w:r>
      <w:r>
        <w:rPr>
          <w:rFonts w:hint="eastAsia"/>
        </w:rPr>
        <w:br/>
      </w:r>
      <w:r>
        <w:rPr>
          <w:rFonts w:hint="eastAsia"/>
        </w:rPr>
        <w:t>　　图表 41：2014年消费者对腰果酚品牌认知度调查</w:t>
      </w:r>
      <w:r>
        <w:rPr>
          <w:rFonts w:hint="eastAsia"/>
        </w:rPr>
        <w:br/>
      </w:r>
      <w:r>
        <w:rPr>
          <w:rFonts w:hint="eastAsia"/>
        </w:rPr>
        <w:t>　　图表 42：腰果酚产品功能影响程度分析</w:t>
      </w:r>
      <w:r>
        <w:rPr>
          <w:rFonts w:hint="eastAsia"/>
        </w:rPr>
        <w:br/>
      </w:r>
      <w:r>
        <w:rPr>
          <w:rFonts w:hint="eastAsia"/>
        </w:rPr>
        <w:t>　　图表 43：腰果酚产品质量影响程度分析</w:t>
      </w:r>
      <w:r>
        <w:rPr>
          <w:rFonts w:hint="eastAsia"/>
        </w:rPr>
        <w:br/>
      </w:r>
      <w:r>
        <w:rPr>
          <w:rFonts w:hint="eastAsia"/>
        </w:rPr>
        <w:t>　　图表 44：腰果酚产品价格影响程度分析</w:t>
      </w:r>
      <w:r>
        <w:rPr>
          <w:rFonts w:hint="eastAsia"/>
        </w:rPr>
        <w:br/>
      </w:r>
      <w:r>
        <w:rPr>
          <w:rFonts w:hint="eastAsia"/>
        </w:rPr>
        <w:t>　　图表 45：腰果酚产品价格影响程度分析</w:t>
      </w:r>
      <w:r>
        <w:rPr>
          <w:rFonts w:hint="eastAsia"/>
        </w:rPr>
        <w:br/>
      </w:r>
      <w:r>
        <w:rPr>
          <w:rFonts w:hint="eastAsia"/>
        </w:rPr>
        <w:t>　　图表 46：腰果酚产品价格影响程度分析</w:t>
      </w:r>
      <w:r>
        <w:rPr>
          <w:rFonts w:hint="eastAsia"/>
        </w:rPr>
        <w:br/>
      </w:r>
      <w:r>
        <w:rPr>
          <w:rFonts w:hint="eastAsia"/>
        </w:rPr>
        <w:t>　　图表 47、2012-2014年中国腰果酚行业发展规模预测</w:t>
      </w:r>
      <w:r>
        <w:rPr>
          <w:rFonts w:hint="eastAsia"/>
        </w:rPr>
        <w:br/>
      </w:r>
      <w:r>
        <w:rPr>
          <w:rFonts w:hint="eastAsia"/>
        </w:rPr>
        <w:t>　　图表 48、2012-2014年中国腰果酚行业发展趋势预测</w:t>
      </w:r>
      <w:r>
        <w:rPr>
          <w:rFonts w:hint="eastAsia"/>
        </w:rPr>
        <w:br/>
      </w:r>
      <w:r>
        <w:rPr>
          <w:rFonts w:hint="eastAsia"/>
        </w:rPr>
        <w:t>　　图表 49、2008-2014年上海物竞化工科技有限公司效益指标分析</w:t>
      </w:r>
      <w:r>
        <w:rPr>
          <w:rFonts w:hint="eastAsia"/>
        </w:rPr>
        <w:br/>
      </w:r>
      <w:r>
        <w:rPr>
          <w:rFonts w:hint="eastAsia"/>
        </w:rPr>
        <w:t>　　图表 50、2008-2014年上海物竞化工科技有限公司偿债指标分析</w:t>
      </w:r>
      <w:r>
        <w:rPr>
          <w:rFonts w:hint="eastAsia"/>
        </w:rPr>
        <w:br/>
      </w:r>
      <w:r>
        <w:rPr>
          <w:rFonts w:hint="eastAsia"/>
        </w:rPr>
        <w:t>　　图表 51、2008-2014年枣庄市纳特生物材料有限公司效益指标分析</w:t>
      </w:r>
      <w:r>
        <w:rPr>
          <w:rFonts w:hint="eastAsia"/>
        </w:rPr>
        <w:br/>
      </w:r>
      <w:r>
        <w:rPr>
          <w:rFonts w:hint="eastAsia"/>
        </w:rPr>
        <w:t>　　图表 52、2008-2014年枣庄市纳特生物材料有限公司偿债指标分析</w:t>
      </w:r>
      <w:r>
        <w:rPr>
          <w:rFonts w:hint="eastAsia"/>
        </w:rPr>
        <w:br/>
      </w:r>
      <w:r>
        <w:rPr>
          <w:rFonts w:hint="eastAsia"/>
        </w:rPr>
        <w:t>　　图表 53、2008-2014年徐州中研氟化学有限公司效益指标分析</w:t>
      </w:r>
      <w:r>
        <w:rPr>
          <w:rFonts w:hint="eastAsia"/>
        </w:rPr>
        <w:br/>
      </w:r>
      <w:r>
        <w:rPr>
          <w:rFonts w:hint="eastAsia"/>
        </w:rPr>
        <w:t>　　图表 54、2008-2014年徐州中研氟化学有限公司偿债指标分析</w:t>
      </w:r>
      <w:r>
        <w:rPr>
          <w:rFonts w:hint="eastAsia"/>
        </w:rPr>
        <w:br/>
      </w:r>
      <w:r>
        <w:rPr>
          <w:rFonts w:hint="eastAsia"/>
        </w:rPr>
        <w:t>　　图表 55、2008-2014年上海尧山实业有限公司效益指标分析</w:t>
      </w:r>
      <w:r>
        <w:rPr>
          <w:rFonts w:hint="eastAsia"/>
        </w:rPr>
        <w:br/>
      </w:r>
      <w:r>
        <w:rPr>
          <w:rFonts w:hint="eastAsia"/>
        </w:rPr>
        <w:t>　　图表 56、2008-2014年上海尧山实业有限公司偿债指标分析</w:t>
      </w:r>
      <w:r>
        <w:rPr>
          <w:rFonts w:hint="eastAsia"/>
        </w:rPr>
        <w:br/>
      </w:r>
      <w:r>
        <w:rPr>
          <w:rFonts w:hint="eastAsia"/>
        </w:rPr>
        <w:t>　　图表 57、2008-2014年上海美东生物材料有限公司效益指标分析</w:t>
      </w:r>
      <w:r>
        <w:rPr>
          <w:rFonts w:hint="eastAsia"/>
        </w:rPr>
        <w:br/>
      </w:r>
      <w:r>
        <w:rPr>
          <w:rFonts w:hint="eastAsia"/>
        </w:rPr>
        <w:t>　　图表 58、2008-2014年上海美东生物材料有限公司偿债指标分析</w:t>
      </w:r>
      <w:r>
        <w:rPr>
          <w:rFonts w:hint="eastAsia"/>
        </w:rPr>
        <w:br/>
      </w:r>
      <w:r>
        <w:rPr>
          <w:rFonts w:hint="eastAsia"/>
        </w:rPr>
        <w:t>　　图表 59、2014年12月腰果酚各地区对比销售分析</w:t>
      </w:r>
      <w:r>
        <w:rPr>
          <w:rFonts w:hint="eastAsia"/>
        </w:rPr>
        <w:br/>
      </w:r>
      <w:r>
        <w:rPr>
          <w:rFonts w:hint="eastAsia"/>
        </w:rPr>
        <w:t>　　图表 60、华东地区腰果酚“规格”销售分析</w:t>
      </w:r>
      <w:r>
        <w:rPr>
          <w:rFonts w:hint="eastAsia"/>
        </w:rPr>
        <w:br/>
      </w:r>
      <w:r>
        <w:rPr>
          <w:rFonts w:hint="eastAsia"/>
        </w:rPr>
        <w:t>　　图表 61、华东地区腰果酚CR10与CR5厂家市场销售份额</w:t>
      </w:r>
      <w:r>
        <w:rPr>
          <w:rFonts w:hint="eastAsia"/>
        </w:rPr>
        <w:br/>
      </w:r>
      <w:r>
        <w:rPr>
          <w:rFonts w:hint="eastAsia"/>
        </w:rPr>
        <w:t>　　图表 62、华北地区腰果酚“规格”销售分析</w:t>
      </w:r>
      <w:r>
        <w:rPr>
          <w:rFonts w:hint="eastAsia"/>
        </w:rPr>
        <w:br/>
      </w:r>
      <w:r>
        <w:rPr>
          <w:rFonts w:hint="eastAsia"/>
        </w:rPr>
        <w:t>　　图表 63、华北地区腰果酚CR10与CR5厂家市场销售份额</w:t>
      </w:r>
      <w:r>
        <w:rPr>
          <w:rFonts w:hint="eastAsia"/>
        </w:rPr>
        <w:br/>
      </w:r>
      <w:r>
        <w:rPr>
          <w:rFonts w:hint="eastAsia"/>
        </w:rPr>
        <w:t>　　图表 64、华南地区腰果酚“规格”销售分析</w:t>
      </w:r>
      <w:r>
        <w:rPr>
          <w:rFonts w:hint="eastAsia"/>
        </w:rPr>
        <w:br/>
      </w:r>
      <w:r>
        <w:rPr>
          <w:rFonts w:hint="eastAsia"/>
        </w:rPr>
        <w:t>　　图表 65、华南地区腰果酚CR10与CR5厂家市场销售份额</w:t>
      </w:r>
      <w:r>
        <w:rPr>
          <w:rFonts w:hint="eastAsia"/>
        </w:rPr>
        <w:br/>
      </w:r>
      <w:r>
        <w:rPr>
          <w:rFonts w:hint="eastAsia"/>
        </w:rPr>
        <w:t>　　图表 66、东北地区腰果酚“规格”销售分析</w:t>
      </w:r>
      <w:r>
        <w:rPr>
          <w:rFonts w:hint="eastAsia"/>
        </w:rPr>
        <w:br/>
      </w:r>
      <w:r>
        <w:rPr>
          <w:rFonts w:hint="eastAsia"/>
        </w:rPr>
        <w:t>　　图表 67、东北地区腰果酚CR10与CR5厂家市场销售份额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5e444d7914d52" w:history="1">
        <w:r>
          <w:rPr>
            <w:rStyle w:val="Hyperlink"/>
          </w:rPr>
          <w:t>2011-2015年中国腰果酚行业研究分析报告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05115A6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25e444d7914d52" w:history="1">
        <w:r>
          <w:rPr>
            <w:rStyle w:val="Hyperlink"/>
          </w:rPr>
          <w:t>https://www.20087.com/2010-09/R_2011_2015yaoguofenxingyeyanjiufenxi.html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09e9c1a6e4ce0" w:history="1">
      <w:r>
        <w:rPr>
          <w:rStyle w:val="Hyperlink"/>
        </w:rPr>
        <w:t>2011-2015年中国腰果酚行业研究分析报告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yaoguofenxingyeyanjiufenxi.html" TargetMode="External" Id="R0925e444d791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yaoguofenxingyeyanjiufenxi.html" TargetMode="External" Id="R4e909e9c1a6e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2010-09-26T06:27:00Z</dcterms:created>
  <dcterms:modified xsi:type="dcterms:W3CDTF">2010-09-26T07:27:00Z</dcterms:modified>
  <dc:subject>2011-2015年中国腰果酚行业研究分析报告</dc:subject>
  <dc:title>2011-2015年中国腰果酚行业研究分析报告</dc:title>
  <cp:keywords>2011-2015年中国腰果酚行业研究分析报告</cp:keywords>
  <dc:description>2011-2015年中国腰果酚行业研究分析报告</dc:description>
</cp:coreProperties>
</file>