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bef2286dd4cd0" w:history="1">
              <w:r>
                <w:rPr>
                  <w:rStyle w:val="Hyperlink"/>
                </w:rPr>
                <w:t>2011-2015年全球交流发电机市场调查分析及投资战略分析报告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bef2286dd4cd0" w:history="1">
              <w:r>
                <w:rPr>
                  <w:rStyle w:val="Hyperlink"/>
                </w:rPr>
                <w:t>2011-2015年全球交流发电机市场调查分析及投资战略分析报告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bef2286dd4cd0" w:history="1">
                <w:r>
                  <w:rPr>
                    <w:rStyle w:val="Hyperlink"/>
                  </w:rPr>
                  <w:t>https://www.20087.com/2010-09/R_2011_2015nianquanqiujiaoliufadianjis.html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中不可或缺的关键设备之一，主要用于将机械能转换为电能。随着全球经济的快速发展，对电力的需求不断增加，这也推动了交流发电机技术的不断进步。目前，交流发电机已经从传统的大型机组向小型化、模块化方向发展，以适应不同场景下的电力供应需求。同时，可再生能源发电技术的兴起给交流发电机带来了新的挑战和机遇，如风力发电机和太阳能光伏逆变器等新型电源设备的出现，对交流发电机的设计和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交流发电机行业将面临更加激烈的竞争和更高的技术门槛。为了应对气候变化和减少碳排放，高效、清洁的发电方式将成为主流，这意味着交流发电机需要在提高能效、降低成本的同时，还要具备更好的稳定性和可靠性。此外，智能电网的建设也将对交流发电机的智能化水平提出更高要求，包括远程监控、故障诊断等功能。随着技术的不断成熟，交流发电机有望实现更加灵活高效的电力生产和分配，为构建低碳社会贡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2009-2010年全球交流发电机行业发展现状分析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2009-2010年全球交流发电机行业运行概况分析</w:t>
      </w:r>
      <w:r>
        <w:rPr>
          <w:rFonts w:hint="eastAsia"/>
        </w:rPr>
        <w:br/>
      </w:r>
      <w:r>
        <w:rPr>
          <w:rFonts w:hint="eastAsia"/>
        </w:rPr>
        <w:t>　　　　一、全球交流发电机企业发展现状</w:t>
      </w:r>
      <w:r>
        <w:rPr>
          <w:rFonts w:hint="eastAsia"/>
        </w:rPr>
        <w:br/>
      </w:r>
      <w:r>
        <w:rPr>
          <w:rFonts w:hint="eastAsia"/>
        </w:rPr>
        <w:t>　　　　二、国外交流发电机政策标准分析</w:t>
      </w:r>
      <w:r>
        <w:rPr>
          <w:rFonts w:hint="eastAsia"/>
        </w:rPr>
        <w:br/>
      </w:r>
      <w:r>
        <w:rPr>
          <w:rFonts w:hint="eastAsia"/>
        </w:rPr>
        <w:t>　　　　三、全球交流发电机企业竞争格局分析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2009-2010年世界交流发电机区域市场运营分析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2011-2015年全球交流发电机企业发展趋势分析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2009-2010年中国交流发电机行业运行环境分析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2009-2010年中国交流发电机行业发展情况分析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2009-2010年中国交流发电机行业运行现状分析</w:t>
      </w:r>
      <w:r>
        <w:rPr>
          <w:rFonts w:hint="eastAsia"/>
        </w:rPr>
        <w:br/>
      </w:r>
      <w:r>
        <w:rPr>
          <w:rFonts w:hint="eastAsia"/>
        </w:rPr>
        <w:t>　　　　一、交流发电机行业运行特点分析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二、中国交流发电机行业投资现状分析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三、中国交流发电机行业产品结构分析</w:t>
      </w:r>
      <w:r>
        <w:rPr>
          <w:rFonts w:hint="eastAsia"/>
        </w:rPr>
        <w:br/>
      </w:r>
      <w:r>
        <w:rPr>
          <w:rFonts w:hint="eastAsia"/>
        </w:rPr>
        <w:t>　　第二节 2009-2010年中国企业区域发展格局分析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2009-2010年中国交流发电机市场供需形势分析</w:t>
      </w:r>
      <w:r>
        <w:rPr>
          <w:rFonts w:hint="eastAsia"/>
        </w:rPr>
        <w:br/>
      </w:r>
      <w:r>
        <w:rPr>
          <w:rFonts w:hint="eastAsia"/>
        </w:rPr>
        <w:t>　　第一节 2009-2010年中国交流发电机市场供给情况分析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2009-2010年中国交流发电机市场特征分析</w:t>
      </w:r>
      <w:r>
        <w:rPr>
          <w:rFonts w:hint="eastAsia"/>
        </w:rPr>
        <w:br/>
      </w:r>
      <w:r>
        <w:rPr>
          <w:rFonts w:hint="eastAsia"/>
        </w:rPr>
        <w:t>　　　　一、中国交流发电机价格特征分析</w:t>
      </w:r>
      <w:r>
        <w:rPr>
          <w:rFonts w:hint="eastAsia"/>
        </w:rPr>
        <w:br/>
      </w:r>
      <w:r>
        <w:rPr>
          <w:rFonts w:hint="eastAsia"/>
        </w:rPr>
        <w:t>　　　　二、中国交流发电机渠道特征</w:t>
      </w:r>
      <w:r>
        <w:rPr>
          <w:rFonts w:hint="eastAsia"/>
        </w:rPr>
        <w:br/>
      </w:r>
      <w:r>
        <w:rPr>
          <w:rFonts w:hint="eastAsia"/>
        </w:rPr>
        <w:t>　　　　三、中国交流发电机购买特征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2006-2010年中国发电机及发电机组制造行业主要数据监测分析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2006-2009年中国交流发电机细分产品进出口数据监测分析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2006-2009年中国≤75KVA交流发电机进出口数据监测分析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一、2006-2009年中国≤75KVA交流发电机进口数据分析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二、2006-2009年中国≤75KVA交流发电机出口数据分析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三、2006-2009年中国≤75KVA交流发电机进出口平均单价分析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四、2006-2009年中国≤75KVA交流发电机进出口国家及地区分析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2006-2009年中国＞75KVA≤375KVA交流发电机进出口数据监测分析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一、2006-2009年中国＞75KVA≤375KVA交流发电机进口数据分析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二、2006-2009年中国＞75KVA≤375KVA交流发电机出口数据分析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三、2006-2009年中国＞75KVA≤375KVA交流发电机进出口平均单价分析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四、2006-2009年中国＞75KVA≤375KVA交流发电机进出口国家及地区分析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2006-2009年中国＞375KVA≤750KVA交流发电机进出口数据监测分析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一、2006-2009年中国＞375KVA≤750KVA交流发电机进口数据分析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二、2006-2009年中国＞375KVA≤750KVA交流发电机出口数据分析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三、2006-2009年中国＞375KVA≤750KVA交流发电机进出口平均单价分析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四、2006-2009年中国＞375KVA≤750KVA交流发电机进出口国家及地区分析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2006-2009年中国＞750KVA≤350MVA交流发电机进出口数据监测分析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一、2006-2009年中国＞750KVA≤350MVA交流发电机进口数据分析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二、2006-2009年中国＞750KVA≤350MVA交流发电机出口数据分析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三、2006-2009年中国＞750KVA≤350MVA交流发电机进出口平均单价分析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四、2006-2009年中国＞750KVA≤350MVA交流发电机进出口国家及地区分析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2006-2009年中国＞350MVA≤665MVA交流发电机进出口数据监测分析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一、2006-2009年中国＞350MVA≤665MVA交流发电机进口数据分析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二、2006-2009年中国＞350MVA≤665MVA交流发电机出口数据分析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三、2006-2009年中国＞350MVA≤665MVA交流发电机进出口平均单价分析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四、2006-2009年中国＞350MVA≤665MVA交流发电机进出口国家及地区分析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2006-2009年中国＞665MVA交流发电机进出口数据监测分析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一、2006-2009年中国＞665MVA交流发电机进口数据分析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二、2006-2009年中国＞665MVA交流发电机出口数据分析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三、2006-2009年中国＞665MVA交流发电机进出口平均单价分析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四、2006-2009年中国＞665MVA交流发电机进出口国家及地区分析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2009-2010年交流发电机企业市场竞争格局分析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一、交流发电机企业规模经济情况分析</w:t>
      </w:r>
      <w:r>
        <w:rPr>
          <w:rFonts w:hint="eastAsia"/>
        </w:rPr>
        <w:br/>
      </w:r>
      <w:r>
        <w:rPr>
          <w:rFonts w:hint="eastAsia"/>
        </w:rPr>
        <w:t>　　　　二、中国交流发电机企业竞争态势分析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2009-2010年中国交流发电机行业竞争策略分析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2009-2010年中国交流发电机行业重点企业竞争力分析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康明斯发电机技术（中国）有限公司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上海马拉松？革新电气有限公司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湖州德宏汽车电器系统有限公司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福建天工动力设备有限公司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无锡顶一电机有限公司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2009-2010年中国风力发电行业运行概况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三、风电产业问题及对策分析</w:t>
      </w:r>
      <w:r>
        <w:rPr>
          <w:rFonts w:hint="eastAsia"/>
        </w:rPr>
        <w:br/>
      </w:r>
      <w:r>
        <w:rPr>
          <w:rFonts w:hint="eastAsia"/>
        </w:rPr>
        <w:t>　　第二节 2009-2010年中国风力发电机市场分析</w:t>
      </w:r>
      <w:r>
        <w:rPr>
          <w:rFonts w:hint="eastAsia"/>
        </w:rPr>
        <w:br/>
      </w:r>
      <w:r>
        <w:rPr>
          <w:rFonts w:hint="eastAsia"/>
        </w:rPr>
        <w:t>　　　　一、四大跨国风电巨头瞄准中国市场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二、进口风力发电机占中国近八成市场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三、风力发电机市场需求分析</w:t>
      </w:r>
      <w:r>
        <w:rPr>
          <w:rFonts w:hint="eastAsia"/>
        </w:rPr>
        <w:br/>
      </w:r>
      <w:r>
        <w:rPr>
          <w:rFonts w:hint="eastAsia"/>
        </w:rPr>
        <w:t>　　　　四、风力发电机叶片市场格局及技术价值影响因素分析</w:t>
      </w:r>
      <w:r>
        <w:rPr>
          <w:rFonts w:hint="eastAsia"/>
        </w:rPr>
        <w:br/>
      </w:r>
      <w:r>
        <w:rPr>
          <w:rFonts w:hint="eastAsia"/>
        </w:rPr>
        <w:t>　　第三节 2009-2010年中国发电机结构及技术市场分析</w:t>
      </w:r>
      <w:r>
        <w:rPr>
          <w:rFonts w:hint="eastAsia"/>
        </w:rPr>
        <w:br/>
      </w:r>
      <w:r>
        <w:rPr>
          <w:rFonts w:hint="eastAsia"/>
        </w:rPr>
        <w:t>　　　　一、风力发电机结构简介</w:t>
      </w:r>
      <w:r>
        <w:rPr>
          <w:rFonts w:hint="eastAsia"/>
        </w:rPr>
        <w:br/>
      </w:r>
      <w:r>
        <w:rPr>
          <w:rFonts w:hint="eastAsia"/>
        </w:rPr>
        <w:t>　　　　二、国外风力发电机重点技术标准解析</w:t>
      </w:r>
      <w:r>
        <w:rPr>
          <w:rFonts w:hint="eastAsia"/>
        </w:rPr>
        <w:br/>
      </w:r>
      <w:r>
        <w:rPr>
          <w:rFonts w:hint="eastAsia"/>
        </w:rPr>
        <w:t>　　　　三、美国研制出微型风力发电机</w:t>
      </w:r>
      <w:r>
        <w:rPr>
          <w:rFonts w:hint="eastAsia"/>
        </w:rPr>
        <w:br/>
      </w:r>
      <w:r>
        <w:rPr>
          <w:rFonts w:hint="eastAsia"/>
        </w:rPr>
        <w:t>　　　　四、中国研制出世界首台全永磁悬浮风力发电机</w:t>
      </w:r>
      <w:r>
        <w:rPr>
          <w:rFonts w:hint="eastAsia"/>
        </w:rPr>
        <w:br/>
      </w:r>
      <w:r>
        <w:rPr>
          <w:rFonts w:hint="eastAsia"/>
        </w:rPr>
        <w:t>　　第四节 2009-2010年中国风力发电机组产业解析</w:t>
      </w:r>
      <w:r>
        <w:rPr>
          <w:rFonts w:hint="eastAsia"/>
        </w:rPr>
        <w:br/>
      </w:r>
      <w:r>
        <w:rPr>
          <w:rFonts w:hint="eastAsia"/>
        </w:rPr>
        <w:t>　　　　一、中国并网风力发电机组发展分析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二、中国风力发电机组设备制造业的国产化分析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2009-2010年中国其它发电机产业运行走势分析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火力发电及机组</w:t>
      </w:r>
      <w:r>
        <w:rPr>
          <w:rFonts w:hint="eastAsia"/>
        </w:rPr>
        <w:br/>
      </w:r>
      <w:r>
        <w:rPr>
          <w:rFonts w:hint="eastAsia"/>
        </w:rPr>
        <w:t>　　　　一、电力供需分析</w:t>
      </w:r>
      <w:r>
        <w:rPr>
          <w:rFonts w:hint="eastAsia"/>
        </w:rPr>
        <w:br/>
      </w:r>
      <w:r>
        <w:rPr>
          <w:rFonts w:hint="eastAsia"/>
        </w:rPr>
        <w:t>　　　　二、火力发电机组超临界化技术的发展趋势</w:t>
      </w:r>
      <w:r>
        <w:rPr>
          <w:rFonts w:hint="eastAsia"/>
        </w:rPr>
        <w:br/>
      </w:r>
      <w:r>
        <w:rPr>
          <w:rFonts w:hint="eastAsia"/>
        </w:rPr>
        <w:t>　　　　三、火力发电机组运行优化技术介绍</w:t>
      </w:r>
      <w:r>
        <w:rPr>
          <w:rFonts w:hint="eastAsia"/>
        </w:rPr>
        <w:br/>
      </w:r>
      <w:r>
        <w:rPr>
          <w:rFonts w:hint="eastAsia"/>
        </w:rPr>
        <w:t>　　第二节 水力发电及机组</w:t>
      </w:r>
      <w:r>
        <w:rPr>
          <w:rFonts w:hint="eastAsia"/>
        </w:rPr>
        <w:br/>
      </w:r>
      <w:r>
        <w:rPr>
          <w:rFonts w:hint="eastAsia"/>
        </w:rPr>
        <w:t>　　　　一、水电发电量数据分析</w:t>
      </w:r>
      <w:r>
        <w:rPr>
          <w:rFonts w:hint="eastAsia"/>
        </w:rPr>
        <w:br/>
      </w:r>
      <w:r>
        <w:rPr>
          <w:rFonts w:hint="eastAsia"/>
        </w:rPr>
        <w:t>　　　　二、水电设备制造业迎来发展新机遇</w:t>
      </w:r>
      <w:r>
        <w:rPr>
          <w:rFonts w:hint="eastAsia"/>
        </w:rPr>
        <w:br/>
      </w:r>
      <w:r>
        <w:rPr>
          <w:rFonts w:hint="eastAsia"/>
        </w:rPr>
        <w:t>　　　　三、中国水轮发电机组制造已具备国际水平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2011-2015年中国交流发电机行业发展前景预测分析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2011-2015年中国交流发电机产品发展趋势预测分析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一、交流发电机技术走势分析</w:t>
      </w:r>
      <w:r>
        <w:rPr>
          <w:rFonts w:hint="eastAsia"/>
        </w:rPr>
        <w:br/>
      </w:r>
      <w:r>
        <w:rPr>
          <w:rFonts w:hint="eastAsia"/>
        </w:rPr>
        <w:t>　　　　二、交流发电机行业发展方向分析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2011-2015年中国交流发电机行业市场发展前景预测分析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一、交流发电机供给预测分析</w:t>
      </w:r>
      <w:r>
        <w:rPr>
          <w:rFonts w:hint="eastAsia"/>
        </w:rPr>
        <w:br/>
      </w:r>
      <w:r>
        <w:rPr>
          <w:rFonts w:hint="eastAsia"/>
        </w:rPr>
        <w:t>　　　　二、交流发电机需求预测分析</w:t>
      </w:r>
      <w:r>
        <w:rPr>
          <w:rFonts w:hint="eastAsia"/>
        </w:rPr>
        <w:br/>
      </w:r>
      <w:r>
        <w:rPr>
          <w:rFonts w:hint="eastAsia"/>
        </w:rPr>
        <w:t>　　　　三、交流发电机进出口形势预测分析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2011-2015年中国交流发电机行业市场盈利能力预测分析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2011-2015年中国交流发电机产业投资机会与投资策略分析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2011-2015年中国交流发电机产业投资机会分析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一、交流发电机企业区域投资机会</w:t>
      </w:r>
      <w:r>
        <w:rPr>
          <w:rFonts w:hint="eastAsia"/>
        </w:rPr>
        <w:br/>
      </w:r>
      <w:r>
        <w:rPr>
          <w:rFonts w:hint="eastAsia"/>
        </w:rPr>
        <w:t>　　　　二、交流发电机企业主要产品投资机会</w:t>
      </w:r>
      <w:r>
        <w:rPr>
          <w:rFonts w:hint="eastAsia"/>
        </w:rPr>
        <w:br/>
      </w:r>
      <w:r>
        <w:rPr>
          <w:rFonts w:hint="eastAsia"/>
        </w:rPr>
        <w:t>　　　　三、交流发电机企业出口市场投资机会</w:t>
      </w:r>
      <w:r>
        <w:rPr>
          <w:rFonts w:hint="eastAsia"/>
        </w:rPr>
        <w:br/>
      </w:r>
      <w:r>
        <w:rPr>
          <w:rFonts w:hint="eastAsia"/>
        </w:rPr>
        <w:t>　　第二节 2011-2015年中国交流发电机产业投资风险分析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第三节 中智⋅林⋅－2011-2015年中国交流发电机企业投资策略分析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2006-2010年发电机及发电机组制造行业亏损企业数量及增长率分析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2006-2010年发电机及发电机组制造行业从业人数及同比增长分析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2010年中国发电机及发电机组制造行业不同类型企业数量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2010年中国发电机及发电机组制造行业不同所有制企业数量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2010年中国发电机及发电机组制造行业不同类型销售收入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2010年中国发电机及发电机组制造行业不同所有制销售收入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2006-2010年中国发电机及发电机组制造行业主要盈利能力指标分析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2006-2009年中国≤75KVA交流发电机出口国家及地区分析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2006-2009年中国＞75KVA≤375KVA交流发电机出口国家及地区分析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2006-2009年中国＞375KVA≤750KVA交流发电机出口国家及地区分析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2006-2009年中国＞750KVA≤350MVA交流发电机出口国家及地区分析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2006-2009年中国＞350MVA≤665MVA交流发电机出口国家及地区分析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2006-2009年中国＞665MVA交流发电机出口国家及地区分析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哈尔滨电机厂交直流电机有限责任公司成长能力指标走势图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康明斯发电机技术（中国）有限公司成长能力指标走势图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兰州兰电电机有限公司主要经济指标走势图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兰州兰电电机有限公司经营收入走势图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兰州兰电电机有限公司盈利指标走势图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兰州兰电电机有限公司负债情况图</w:t>
      </w:r>
      <w:r>
        <w:rPr>
          <w:rFonts w:hint="eastAsia"/>
        </w:rPr>
        <w:br/>
      </w:r>
      <w:r>
        <w:rPr>
          <w:rFonts w:hint="eastAsia"/>
        </w:rPr>
        <w:t>　　图表 兰州兰电电机有限公司负债指标走势图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兰州兰电电机有限公司运营能力指标走势图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兰州兰电电机有限公司成长能力指标走势图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上海马拉松？革新电气有限公司成长能力指标走势图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湖州德宏汽车电器系统有限公司负债情况图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湖州德宏汽车电器系统有限公司成长能力指标走势图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闽东电机（集团）股份有限公司成长能力指标走势图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福建天工动力设备有限公司成长能力指标走势图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无锡顶一电机有限公司主要经济指标走势图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无锡顶一电机有限公司经营收入走势图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无锡顶一电机有限公司盈利指标走势图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无锡顶一电机有限公司负债情况图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无锡顶一电机有限公司负债指标走势图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无锡顶一电机有限公司运营能力指标走势图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无锡顶一电机有限公司成长能力指标走势图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bef2286dd4cd0" w:history="1">
        <w:r>
          <w:rPr>
            <w:rStyle w:val="Hyperlink"/>
          </w:rPr>
          <w:t>2011-2015年全球交流发电机市场调查分析及投资战略分析报告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bef2286dd4cd0" w:history="1">
        <w:r>
          <w:rPr>
            <w:rStyle w:val="Hyperlink"/>
          </w:rPr>
          <w:t>https://www.20087.com/2010-09/R_2011_2015nianquanqiujiaoliufadianjis.html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1183b76c04ed3" w:history="1">
      <w:r>
        <w:rPr>
          <w:rStyle w:val="Hyperlink"/>
        </w:rPr>
        <w:t>2011-2015年全球交流发电机市场调查分析及投资战略分析报告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quanqiujiaoliufadianjis.html" TargetMode="External" Id="Rd78bef2286dd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quanqiujiaoliufadianjis.html" TargetMode="External" Id="R3bf1183b76c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2010-09-12T02:16:00Z</dcterms:created>
  <dcterms:modified xsi:type="dcterms:W3CDTF">2010-09-12T03:16:00Z</dcterms:modified>
  <dc:subject>2011-2015年全球交流发电机市场调查分析及投资战略分析报告</dc:subject>
  <dc:title>2011-2015年全球交流发电机市场调查分析及投资战略分析报告</dc:title>
  <cp:keywords>2011-2015年全球交流发电机市场调查分析及投资战略分析报告</cp:keywords>
  <dc:description>2011-2015年全球交流发电机市场调查分析及投资战略分析报告</dc:description>
</cp:coreProperties>
</file>