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e7c6ab1cfe54841" w:history="1">
              <w:r>
                <w:rPr>
                  <w:rStyle w:val="Hyperlink"/>
                </w:rPr>
                <w:t>2010年中国水果刀产品市场研究及企业战略研究报告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e7c6ab1cfe54841" w:history="1">
              <w:r>
                <w:rPr>
                  <w:rStyle w:val="Hyperlink"/>
                </w:rPr>
                <w:t>2010年中国水果刀产品市场研究及企业战略研究报告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0527592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电子版：7800 元　　纸介＋电子版：8000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电子版：7020 元　　纸介＋电子版：7320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0e7c6ab1cfe54841" w:history="1">
                <w:r>
                  <w:rPr>
                    <w:rStyle w:val="Hyperlink"/>
                  </w:rPr>
                  <w:t>https://www.20087.com/2010-10/R_2010shuiguodaochanpinshichangyanjiuj.html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水果刀作为厨房用品中的基础工具，近年来随着消费者对健康饮食和生活质量的追求，市场呈现出个性化和高端化趋势。中国、美国、欧洲是主要的消费市场。设计上，更加注重人体工学和美学，材料上，不锈钢、陶瓷等高性能材质的应用，提高了刀具的锋利度和耐久性。</w:t>
      </w:r>
      <w:r>
        <w:rPr>
          <w:rFonts w:hint="eastAsia"/>
        </w:rPr>
        <w:br/>
      </w:r>
      <w:r>
        <w:rPr>
          <w:rFonts w:hint="eastAsia"/>
        </w:rPr>
        <w:t>　　未来，水果刀行业将更加注重设计创新和功能性提升。一方面，设计师将融合更多文化元素和前沿设计理念，推出更具创意和艺术价值的水果刀产品，满足消费者对高品质生活的追求。另一方面，智能化和多功能化将成为趋势，如集成削皮、切片等多功能的水果刀，以及带有智能感应、安全锁定功能的高端产品，以提升用户体验。此外，可持续材料和环保设计，如使用可回收材料和减少包装浪费，将成为行业发展的新趋势。</w:t>
      </w:r>
      <w:r>
        <w:rPr>
          <w:rFonts w:hint="eastAsia"/>
        </w:rPr>
        <w:br/>
      </w:r>
      <w:r>
        <w:rPr>
          <w:rFonts w:hint="eastAsia"/>
        </w:rPr>
        <w:t>　　《</w:t>
      </w:r>
      <w:hyperlink r:id="R0e7c6ab1cfe54841" w:history="1">
        <w:r>
          <w:rPr>
            <w:rStyle w:val="Hyperlink"/>
          </w:rPr>
          <w:t>2010年中国水果刀产品市场研究及企业战略研究报告</w:t>
        </w:r>
      </w:hyperlink>
      <w:r>
        <w:rPr>
          <w:rFonts w:hint="eastAsia"/>
        </w:rPr>
        <w:t>》依托我们多年对水果刀行业的系统观察，结合水果刀行业历年供需关系变化规律，对水果刀行业内的企业群体进行了深入的调查与研究，通过对 水果刀行业环境、水果刀产业链、水果刀市场供需、水果刀价格、水果刀生产企业的详尽分析，以使企业和投资者达到对 水果刀产品市场发展现状的全面、深入掌握；同时为使企业和投资者把握 水果刀未来的市场发展趋势，公司还对 水果刀行业未来发展趋势和市场前景进行科学、严谨的分析与预测；另外在投资分析部分，针对企业投资决策依据进行了重点分析，并综合给出投资建议。</w:t>
      </w:r>
      <w:r>
        <w:rPr>
          <w:rFonts w:hint="eastAsia"/>
        </w:rPr>
        <w:br/>
      </w:r>
      <w:r>
        <w:rPr>
          <w:rFonts w:hint="eastAsia"/>
        </w:rPr>
        <w:t>　　本研究报告由公司水果刀项目研究小组及市场调研等相关部门共同完成，数据主要采用国家统计数据，海关总署，发改委、年鉴、报刊、杂志、网络等公开资料及问卷调查等多方渠道。该报告完成于2010年9月，数据载止日期为2010年1-7月（注：数据根据征订月份不同及时更新到当月数据）。</w:t>
      </w:r>
      <w:r>
        <w:rPr>
          <w:rFonts w:hint="eastAsia"/>
        </w:rPr>
        <w:br/>
      </w:r>
      <w:r>
        <w:rPr>
          <w:rFonts w:hint="eastAsia"/>
        </w:rPr>
        <w:br/>
      </w:r>
      <w:r>
        <w:rPr>
          <w:rFonts w:hint="eastAsia"/>
        </w:rPr>
        <w:t>第一章 水果刀产品营销特征概况</w:t>
      </w:r>
      <w:r>
        <w:rPr>
          <w:rFonts w:hint="eastAsia"/>
        </w:rPr>
        <w:br/>
      </w:r>
      <w:r>
        <w:rPr>
          <w:rFonts w:hint="eastAsia"/>
        </w:rPr>
        <w:t>　　第一节 水果刀产品定义</w:t>
      </w:r>
      <w:r>
        <w:rPr>
          <w:rFonts w:hint="eastAsia"/>
        </w:rPr>
        <w:br/>
      </w:r>
      <w:r>
        <w:rPr>
          <w:rFonts w:hint="eastAsia"/>
        </w:rPr>
        <w:t>　　第二节 水果刀产品特征</w:t>
      </w:r>
      <w:r>
        <w:rPr>
          <w:rFonts w:hint="eastAsia"/>
        </w:rPr>
        <w:br/>
      </w:r>
      <w:r>
        <w:rPr>
          <w:rFonts w:hint="eastAsia"/>
        </w:rPr>
        <w:t>　　第三节 水果刀产品产业链概述</w:t>
      </w:r>
      <w:r>
        <w:rPr>
          <w:rFonts w:hint="eastAsia"/>
        </w:rPr>
        <w:br/>
      </w:r>
      <w:r>
        <w:rPr>
          <w:rFonts w:hint="eastAsia"/>
        </w:rPr>
        <w:t>　　第四节 水果刀产品营销特点分析</w:t>
      </w:r>
      <w:r>
        <w:rPr>
          <w:rFonts w:hint="eastAsia"/>
        </w:rPr>
        <w:br/>
      </w:r>
      <w:r>
        <w:rPr>
          <w:rFonts w:hint="eastAsia"/>
        </w:rPr>
        <w:br/>
      </w:r>
      <w:r>
        <w:rPr>
          <w:rFonts w:hint="eastAsia"/>
        </w:rPr>
        <w:t>第二章 水果刀产品市场现状与发展预测</w:t>
      </w:r>
      <w:r>
        <w:rPr>
          <w:rFonts w:hint="eastAsia"/>
        </w:rPr>
        <w:br/>
      </w:r>
      <w:r>
        <w:rPr>
          <w:rFonts w:hint="eastAsia"/>
        </w:rPr>
        <w:t>　　第一节 水果刀产品市场现状分析</w:t>
      </w:r>
      <w:r>
        <w:rPr>
          <w:rFonts w:hint="eastAsia"/>
        </w:rPr>
        <w:br/>
      </w:r>
      <w:r>
        <w:rPr>
          <w:rFonts w:hint="eastAsia"/>
        </w:rPr>
        <w:t>　　第二节 水果刀产品产量分析</w:t>
      </w:r>
      <w:r>
        <w:rPr>
          <w:rFonts w:hint="eastAsia"/>
        </w:rPr>
        <w:br/>
      </w:r>
      <w:r>
        <w:rPr>
          <w:rFonts w:hint="eastAsia"/>
        </w:rPr>
        <w:t>　　第三节 水果刀产品进出口情况分析</w:t>
      </w:r>
      <w:r>
        <w:rPr>
          <w:rFonts w:hint="eastAsia"/>
        </w:rPr>
        <w:br/>
      </w:r>
      <w:r>
        <w:rPr>
          <w:rFonts w:hint="eastAsia"/>
        </w:rPr>
        <w:t>　　第四节 水果刀产品市场需求与消费分析</w:t>
      </w:r>
      <w:r>
        <w:rPr>
          <w:rFonts w:hint="eastAsia"/>
        </w:rPr>
        <w:br/>
      </w:r>
      <w:r>
        <w:rPr>
          <w:rFonts w:hint="eastAsia"/>
        </w:rPr>
        <w:t>　　第五节 水果刀产品市场需求预测分析</w:t>
      </w:r>
      <w:r>
        <w:rPr>
          <w:rFonts w:hint="eastAsia"/>
        </w:rPr>
        <w:br/>
      </w:r>
      <w:r>
        <w:rPr>
          <w:rFonts w:hint="eastAsia"/>
        </w:rPr>
        <w:br/>
      </w:r>
      <w:r>
        <w:rPr>
          <w:rFonts w:hint="eastAsia"/>
        </w:rPr>
        <w:t>第三章 水果刀产品宏观营销环境分析</w:t>
      </w:r>
      <w:r>
        <w:rPr>
          <w:rFonts w:hint="eastAsia"/>
        </w:rPr>
        <w:br/>
      </w:r>
      <w:r>
        <w:rPr>
          <w:rFonts w:hint="eastAsia"/>
        </w:rPr>
        <w:t>　　第一节 我国经济发展环境分析</w:t>
      </w:r>
      <w:r>
        <w:rPr>
          <w:rFonts w:hint="eastAsia"/>
        </w:rPr>
        <w:br/>
      </w:r>
      <w:r>
        <w:rPr>
          <w:rFonts w:hint="eastAsia"/>
        </w:rPr>
        <w:t>　　　　一、中国GDP分析</w:t>
      </w:r>
      <w:r>
        <w:rPr>
          <w:rFonts w:hint="eastAsia"/>
        </w:rPr>
        <w:br/>
      </w:r>
      <w:r>
        <w:rPr>
          <w:rFonts w:hint="eastAsia"/>
        </w:rPr>
        <w:t>　　　　三、固定资产投资</w:t>
      </w:r>
      <w:r>
        <w:rPr>
          <w:rFonts w:hint="eastAsia"/>
        </w:rPr>
        <w:br/>
      </w:r>
      <w:r>
        <w:rPr>
          <w:rFonts w:hint="eastAsia"/>
        </w:rPr>
        <w:t>　　　　三、城镇人员从业状况</w:t>
      </w:r>
      <w:r>
        <w:rPr>
          <w:rFonts w:hint="eastAsia"/>
        </w:rPr>
        <w:br/>
      </w:r>
      <w:r>
        <w:rPr>
          <w:rFonts w:hint="eastAsia"/>
        </w:rPr>
        <w:t>　　　　四、恩格尔系数分析</w:t>
      </w:r>
      <w:r>
        <w:rPr>
          <w:rFonts w:hint="eastAsia"/>
        </w:rPr>
        <w:br/>
      </w:r>
      <w:r>
        <w:rPr>
          <w:rFonts w:hint="eastAsia"/>
        </w:rPr>
        <w:t>　　　　五、2010-2015年我国宏观经济发展预测</w:t>
      </w:r>
      <w:r>
        <w:rPr>
          <w:rFonts w:hint="eastAsia"/>
        </w:rPr>
        <w:br/>
      </w:r>
      <w:r>
        <w:rPr>
          <w:rFonts w:hint="eastAsia"/>
        </w:rPr>
        <w:t>　　第二节 我国水果刀制造业行业政策环境分析</w:t>
      </w:r>
      <w:r>
        <w:rPr>
          <w:rFonts w:hint="eastAsia"/>
        </w:rPr>
        <w:br/>
      </w:r>
      <w:r>
        <w:rPr>
          <w:rFonts w:hint="eastAsia"/>
        </w:rPr>
        <w:t>　　　　一、产业政策分析</w:t>
      </w:r>
      <w:r>
        <w:rPr>
          <w:rFonts w:hint="eastAsia"/>
        </w:rPr>
        <w:br/>
      </w:r>
      <w:r>
        <w:rPr>
          <w:rFonts w:hint="eastAsia"/>
        </w:rPr>
        <w:t>　　　　二、相关产业政策影响分析</w:t>
      </w:r>
      <w:r>
        <w:rPr>
          <w:rFonts w:hint="eastAsia"/>
        </w:rPr>
        <w:br/>
      </w:r>
      <w:r>
        <w:rPr>
          <w:rFonts w:hint="eastAsia"/>
        </w:rPr>
        <w:t>　　第三节 技术发展环境分析</w:t>
      </w:r>
      <w:r>
        <w:rPr>
          <w:rFonts w:hint="eastAsia"/>
        </w:rPr>
        <w:br/>
      </w:r>
      <w:r>
        <w:rPr>
          <w:rFonts w:hint="eastAsia"/>
        </w:rPr>
        <w:t>　　　　一、技术发展现状</w:t>
      </w:r>
      <w:r>
        <w:rPr>
          <w:rFonts w:hint="eastAsia"/>
        </w:rPr>
        <w:br/>
      </w:r>
      <w:r>
        <w:rPr>
          <w:rFonts w:hint="eastAsia"/>
        </w:rPr>
        <w:t>　　　　二、技术发展趋势</w:t>
      </w:r>
      <w:r>
        <w:rPr>
          <w:rFonts w:hint="eastAsia"/>
        </w:rPr>
        <w:br/>
      </w:r>
      <w:r>
        <w:rPr>
          <w:rFonts w:hint="eastAsia"/>
        </w:rPr>
        <w:t>　　　　三、主要生产工艺与设备</w:t>
      </w:r>
      <w:r>
        <w:rPr>
          <w:rFonts w:hint="eastAsia"/>
        </w:rPr>
        <w:br/>
      </w:r>
      <w:r>
        <w:rPr>
          <w:rFonts w:hint="eastAsia"/>
        </w:rPr>
        <w:br/>
      </w:r>
      <w:r>
        <w:rPr>
          <w:rFonts w:hint="eastAsia"/>
        </w:rPr>
        <w:t>第四章 水果刀产品市场竞争环境分析</w:t>
      </w:r>
      <w:r>
        <w:rPr>
          <w:rFonts w:hint="eastAsia"/>
        </w:rPr>
        <w:br/>
      </w:r>
      <w:r>
        <w:rPr>
          <w:rFonts w:hint="eastAsia"/>
        </w:rPr>
        <w:t>　　第一节 新进入者的竞争分析</w:t>
      </w:r>
      <w:r>
        <w:rPr>
          <w:rFonts w:hint="eastAsia"/>
        </w:rPr>
        <w:br/>
      </w:r>
      <w:r>
        <w:rPr>
          <w:rFonts w:hint="eastAsia"/>
        </w:rPr>
        <w:t>　　　　一、潜在竞争对手的资源和能力</w:t>
      </w:r>
      <w:r>
        <w:rPr>
          <w:rFonts w:hint="eastAsia"/>
        </w:rPr>
        <w:br/>
      </w:r>
      <w:r>
        <w:rPr>
          <w:rFonts w:hint="eastAsia"/>
        </w:rPr>
        <w:t>　　　　二、进入技术壁垒</w:t>
      </w:r>
      <w:r>
        <w:rPr>
          <w:rFonts w:hint="eastAsia"/>
        </w:rPr>
        <w:br/>
      </w:r>
      <w:r>
        <w:rPr>
          <w:rFonts w:hint="eastAsia"/>
        </w:rPr>
        <w:t>　　　　三、需求用户的品牌偏好</w:t>
      </w:r>
      <w:r>
        <w:rPr>
          <w:rFonts w:hint="eastAsia"/>
        </w:rPr>
        <w:br/>
      </w:r>
      <w:r>
        <w:rPr>
          <w:rFonts w:hint="eastAsia"/>
        </w:rPr>
        <w:t>　　　　四、需求用户的购买渠道</w:t>
      </w:r>
      <w:r>
        <w:rPr>
          <w:rFonts w:hint="eastAsia"/>
        </w:rPr>
        <w:br/>
      </w:r>
      <w:r>
        <w:rPr>
          <w:rFonts w:hint="eastAsia"/>
        </w:rPr>
        <w:t>　　　　五、现有企业对新进入者的反应</w:t>
      </w:r>
      <w:r>
        <w:rPr>
          <w:rFonts w:hint="eastAsia"/>
        </w:rPr>
        <w:br/>
      </w:r>
      <w:r>
        <w:rPr>
          <w:rFonts w:hint="eastAsia"/>
        </w:rPr>
        <w:t>　　第二节 替代品的竞争分析</w:t>
      </w:r>
      <w:r>
        <w:rPr>
          <w:rFonts w:hint="eastAsia"/>
        </w:rPr>
        <w:br/>
      </w:r>
      <w:r>
        <w:rPr>
          <w:rFonts w:hint="eastAsia"/>
        </w:rPr>
        <w:t>　　　　一、替代品的替代程度</w:t>
      </w:r>
      <w:r>
        <w:rPr>
          <w:rFonts w:hint="eastAsia"/>
        </w:rPr>
        <w:br/>
      </w:r>
      <w:r>
        <w:rPr>
          <w:rFonts w:hint="eastAsia"/>
        </w:rPr>
        <w:t>　　　　二、替代品的赢利能力</w:t>
      </w:r>
      <w:r>
        <w:rPr>
          <w:rFonts w:hint="eastAsia"/>
        </w:rPr>
        <w:br/>
      </w:r>
      <w:r>
        <w:rPr>
          <w:rFonts w:hint="eastAsia"/>
        </w:rPr>
        <w:t>　　第三节 现有竞争者之间的竞争</w:t>
      </w:r>
      <w:r>
        <w:rPr>
          <w:rFonts w:hint="eastAsia"/>
        </w:rPr>
        <w:br/>
      </w:r>
      <w:r>
        <w:rPr>
          <w:rFonts w:hint="eastAsia"/>
        </w:rPr>
        <w:t>　　　　一、市场规模</w:t>
      </w:r>
      <w:r>
        <w:rPr>
          <w:rFonts w:hint="eastAsia"/>
        </w:rPr>
        <w:br/>
      </w:r>
      <w:r>
        <w:rPr>
          <w:rFonts w:hint="eastAsia"/>
        </w:rPr>
        <w:t>　　　　二、市场集中度</w:t>
      </w:r>
      <w:r>
        <w:rPr>
          <w:rFonts w:hint="eastAsia"/>
        </w:rPr>
        <w:br/>
      </w:r>
      <w:r>
        <w:rPr>
          <w:rFonts w:hint="eastAsia"/>
        </w:rPr>
        <w:t>　　　　三、行业盈利水平</w:t>
      </w:r>
      <w:r>
        <w:rPr>
          <w:rFonts w:hint="eastAsia"/>
        </w:rPr>
        <w:br/>
      </w:r>
      <w:r>
        <w:rPr>
          <w:rFonts w:hint="eastAsia"/>
        </w:rPr>
        <w:br/>
      </w:r>
      <w:r>
        <w:rPr>
          <w:rFonts w:hint="eastAsia"/>
        </w:rPr>
        <w:t>第五章 中国水果刀制造业区域市场分析</w:t>
      </w:r>
      <w:r>
        <w:rPr>
          <w:rFonts w:hint="eastAsia"/>
        </w:rPr>
        <w:br/>
      </w:r>
      <w:r>
        <w:rPr>
          <w:rFonts w:hint="eastAsia"/>
        </w:rPr>
        <w:t>　　第一节 我国水果刀制造业市场区域市场结构现状及趋势</w:t>
      </w:r>
      <w:r>
        <w:rPr>
          <w:rFonts w:hint="eastAsia"/>
        </w:rPr>
        <w:br/>
      </w:r>
      <w:r>
        <w:rPr>
          <w:rFonts w:hint="eastAsia"/>
        </w:rPr>
        <w:t>　　　　一、2006-2015年东北市场规模及预测</w:t>
      </w:r>
      <w:r>
        <w:rPr>
          <w:rFonts w:hint="eastAsia"/>
        </w:rPr>
        <w:br/>
      </w:r>
      <w:r>
        <w:rPr>
          <w:rFonts w:hint="eastAsia"/>
        </w:rPr>
        <w:t>　　　　二、2006-2015年华北市场规模及预测</w:t>
      </w:r>
      <w:r>
        <w:rPr>
          <w:rFonts w:hint="eastAsia"/>
        </w:rPr>
        <w:br/>
      </w:r>
      <w:r>
        <w:rPr>
          <w:rFonts w:hint="eastAsia"/>
        </w:rPr>
        <w:t>　　　　三、2006-2015年华中市场规模及预测</w:t>
      </w:r>
      <w:r>
        <w:rPr>
          <w:rFonts w:hint="eastAsia"/>
        </w:rPr>
        <w:br/>
      </w:r>
      <w:r>
        <w:rPr>
          <w:rFonts w:hint="eastAsia"/>
        </w:rPr>
        <w:t>　　　　四、2006-2015年华东市场规模及预测</w:t>
      </w:r>
      <w:r>
        <w:rPr>
          <w:rFonts w:hint="eastAsia"/>
        </w:rPr>
        <w:br/>
      </w:r>
      <w:r>
        <w:rPr>
          <w:rFonts w:hint="eastAsia"/>
        </w:rPr>
        <w:t>　　　　五、2006-2015年华南市场规模及预测</w:t>
      </w:r>
      <w:r>
        <w:rPr>
          <w:rFonts w:hint="eastAsia"/>
        </w:rPr>
        <w:br/>
      </w:r>
      <w:r>
        <w:rPr>
          <w:rFonts w:hint="eastAsia"/>
        </w:rPr>
        <w:t>　　　　六、2006-2015年西部市场规模及预测</w:t>
      </w:r>
      <w:r>
        <w:rPr>
          <w:rFonts w:hint="eastAsia"/>
        </w:rPr>
        <w:br/>
      </w:r>
      <w:r>
        <w:rPr>
          <w:rFonts w:hint="eastAsia"/>
        </w:rPr>
        <w:t>　　第二节 我国水果刀制造业市场细分市场结构现状及趋势</w:t>
      </w:r>
      <w:r>
        <w:rPr>
          <w:rFonts w:hint="eastAsia"/>
        </w:rPr>
        <w:br/>
      </w:r>
      <w:r>
        <w:rPr>
          <w:rFonts w:hint="eastAsia"/>
        </w:rPr>
        <w:br/>
      </w:r>
      <w:r>
        <w:rPr>
          <w:rFonts w:hint="eastAsia"/>
        </w:rPr>
        <w:t>第六章 水果刀产品主要竞争对手分析</w:t>
      </w:r>
      <w:r>
        <w:rPr>
          <w:rFonts w:hint="eastAsia"/>
        </w:rPr>
        <w:br/>
      </w:r>
      <w:r>
        <w:rPr>
          <w:rFonts w:hint="eastAsia"/>
        </w:rPr>
        <w:t>　　第一节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第二节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第三节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第四节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t>　　第五节 公司xx</w:t>
      </w:r>
      <w:r>
        <w:rPr>
          <w:rFonts w:hint="eastAsia"/>
        </w:rPr>
        <w:br/>
      </w:r>
      <w:r>
        <w:rPr>
          <w:rFonts w:hint="eastAsia"/>
        </w:rPr>
        <w:t>　　　　　　1、企业简介</w:t>
      </w:r>
      <w:r>
        <w:rPr>
          <w:rFonts w:hint="eastAsia"/>
        </w:rPr>
        <w:br/>
      </w:r>
      <w:r>
        <w:rPr>
          <w:rFonts w:hint="eastAsia"/>
        </w:rPr>
        <w:t>　　　　　　2、企业财务指标分析</w:t>
      </w:r>
      <w:r>
        <w:rPr>
          <w:rFonts w:hint="eastAsia"/>
        </w:rPr>
        <w:br/>
      </w:r>
      <w:r>
        <w:rPr>
          <w:rFonts w:hint="eastAsia"/>
        </w:rPr>
        <w:t>　　　　　　3、企业未来发展策略</w:t>
      </w:r>
      <w:r>
        <w:rPr>
          <w:rFonts w:hint="eastAsia"/>
        </w:rPr>
        <w:br/>
      </w:r>
      <w:r>
        <w:rPr>
          <w:rFonts w:hint="eastAsia"/>
        </w:rPr>
        <w:br/>
      </w:r>
      <w:r>
        <w:rPr>
          <w:rFonts w:hint="eastAsia"/>
        </w:rPr>
        <w:t>第七章 水果刀产品生产企业的SWOT分析</w:t>
      </w:r>
      <w:r>
        <w:rPr>
          <w:rFonts w:hint="eastAsia"/>
        </w:rPr>
        <w:br/>
      </w:r>
      <w:r>
        <w:rPr>
          <w:rFonts w:hint="eastAsia"/>
        </w:rPr>
        <w:t>　　第一节 水果刀产品生产企业优势分析（strengths）</w:t>
      </w:r>
      <w:r>
        <w:rPr>
          <w:rFonts w:hint="eastAsia"/>
        </w:rPr>
        <w:br/>
      </w:r>
      <w:r>
        <w:rPr>
          <w:rFonts w:hint="eastAsia"/>
        </w:rPr>
        <w:t>　　第二节 水果刀产品生产企业劣势分析（weaknesses）</w:t>
      </w:r>
      <w:r>
        <w:rPr>
          <w:rFonts w:hint="eastAsia"/>
        </w:rPr>
        <w:br/>
      </w:r>
      <w:r>
        <w:rPr>
          <w:rFonts w:hint="eastAsia"/>
        </w:rPr>
        <w:t>　　第三节 水果刀产品生产企业机会分析（opportunities）</w:t>
      </w:r>
      <w:r>
        <w:rPr>
          <w:rFonts w:hint="eastAsia"/>
        </w:rPr>
        <w:br/>
      </w:r>
      <w:r>
        <w:rPr>
          <w:rFonts w:hint="eastAsia"/>
        </w:rPr>
        <w:t>　　第四节 水果刀产品生产企业威胁分析（threats）</w:t>
      </w:r>
      <w:r>
        <w:rPr>
          <w:rFonts w:hint="eastAsia"/>
        </w:rPr>
        <w:br/>
      </w:r>
      <w:r>
        <w:rPr>
          <w:rFonts w:hint="eastAsia"/>
        </w:rPr>
        <w:br/>
      </w:r>
      <w:r>
        <w:rPr>
          <w:rFonts w:hint="eastAsia"/>
        </w:rPr>
        <w:t>第八章 水果刀产品消费及渠道分析</w:t>
      </w:r>
      <w:r>
        <w:rPr>
          <w:rFonts w:hint="eastAsia"/>
        </w:rPr>
        <w:br/>
      </w:r>
      <w:r>
        <w:rPr>
          <w:rFonts w:hint="eastAsia"/>
        </w:rPr>
        <w:t>　　第一节 产品价格分析</w:t>
      </w:r>
      <w:r>
        <w:rPr>
          <w:rFonts w:hint="eastAsia"/>
        </w:rPr>
        <w:br/>
      </w:r>
      <w:r>
        <w:rPr>
          <w:rFonts w:hint="eastAsia"/>
        </w:rPr>
        <w:t>　　　　一、价格趋势分析</w:t>
      </w:r>
      <w:r>
        <w:rPr>
          <w:rFonts w:hint="eastAsia"/>
        </w:rPr>
        <w:br/>
      </w:r>
      <w:r>
        <w:rPr>
          <w:rFonts w:hint="eastAsia"/>
        </w:rPr>
        <w:t>　　　　二、价格影响因素分析</w:t>
      </w:r>
      <w:r>
        <w:rPr>
          <w:rFonts w:hint="eastAsia"/>
        </w:rPr>
        <w:br/>
      </w:r>
      <w:r>
        <w:rPr>
          <w:rFonts w:hint="eastAsia"/>
        </w:rPr>
        <w:t>　　第二节 用户分析</w:t>
      </w:r>
      <w:r>
        <w:rPr>
          <w:rFonts w:hint="eastAsia"/>
        </w:rPr>
        <w:br/>
      </w:r>
      <w:r>
        <w:rPr>
          <w:rFonts w:hint="eastAsia"/>
        </w:rPr>
        <w:t>　　　　一、消费者关注的因素</w:t>
      </w:r>
      <w:r>
        <w:rPr>
          <w:rFonts w:hint="eastAsia"/>
        </w:rPr>
        <w:br/>
      </w:r>
      <w:r>
        <w:rPr>
          <w:rFonts w:hint="eastAsia"/>
        </w:rPr>
        <w:t>　　　　二、消费者购买渠道分析</w:t>
      </w:r>
      <w:r>
        <w:rPr>
          <w:rFonts w:hint="eastAsia"/>
        </w:rPr>
        <w:br/>
      </w:r>
      <w:r>
        <w:rPr>
          <w:rFonts w:hint="eastAsia"/>
        </w:rPr>
        <w:br/>
      </w:r>
      <w:r>
        <w:rPr>
          <w:rFonts w:hint="eastAsia"/>
        </w:rPr>
        <w:t>第九章 水果刀产品市场营销竞争策略分析</w:t>
      </w:r>
      <w:r>
        <w:rPr>
          <w:rFonts w:hint="eastAsia"/>
        </w:rPr>
        <w:br/>
      </w:r>
      <w:r>
        <w:rPr>
          <w:rFonts w:hint="eastAsia"/>
        </w:rPr>
        <w:t>　　第一节 基本市场竞争策略</w:t>
      </w:r>
      <w:r>
        <w:rPr>
          <w:rFonts w:hint="eastAsia"/>
        </w:rPr>
        <w:br/>
      </w:r>
      <w:r>
        <w:rPr>
          <w:rFonts w:hint="eastAsia"/>
        </w:rPr>
        <w:t>　　第二节 产品生命周期及产品策略</w:t>
      </w:r>
      <w:r>
        <w:rPr>
          <w:rFonts w:hint="eastAsia"/>
        </w:rPr>
        <w:br/>
      </w:r>
      <w:r>
        <w:rPr>
          <w:rFonts w:hint="eastAsia"/>
        </w:rPr>
        <w:t>　　第三节 中⋅智林⋅处于不同市场地位企业的市场营销竞争策略</w:t>
      </w:r>
      <w:r>
        <w:rPr>
          <w:rFonts w:hint="eastAsia"/>
        </w:rPr>
        <w:br/>
      </w:r>
      <w:r>
        <w:rPr>
          <w:rFonts w:hint="eastAsia"/>
        </w:rPr>
        <w:t>　　　　一、市场领导者的营销竞争策略</w:t>
      </w:r>
      <w:r>
        <w:rPr>
          <w:rFonts w:hint="eastAsia"/>
        </w:rPr>
        <w:br/>
      </w:r>
      <w:r>
        <w:rPr>
          <w:rFonts w:hint="eastAsia"/>
        </w:rPr>
        <w:t>　　　　二、市场挑战者的营销竞争策略</w:t>
      </w:r>
      <w:r>
        <w:rPr>
          <w:rFonts w:hint="eastAsia"/>
        </w:rPr>
        <w:br/>
      </w:r>
      <w:r>
        <w:rPr>
          <w:rFonts w:hint="eastAsia"/>
        </w:rPr>
        <w:t>　　　　三、市场跟随者的营销竞争策略</w:t>
      </w:r>
      <w:r>
        <w:rPr>
          <w:rFonts w:hint="eastAsia"/>
        </w:rPr>
        <w:br/>
      </w:r>
      <w:r>
        <w:rPr>
          <w:rFonts w:hint="eastAsia"/>
        </w:rPr>
        <w:t>　　　　四、市场补缺者的营销竞争策略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e7c6ab1cfe54841" w:history="1">
        <w:r>
          <w:rPr>
            <w:rStyle w:val="Hyperlink"/>
          </w:rPr>
          <w:t>2010年中国水果刀产品市场研究及企业战略研究报告</w:t>
        </w:r>
      </w:hyperlink>
      <w:r>
        <w:rPr>
          <w:color w:val="C00000"/>
        </w:rPr>
        <w:t>》，报告编号：</w:t>
      </w:r>
      <w:r>
        <w:rPr>
          <w:rFonts w:hint="eastAsia"/>
          <w:color w:val="C00000"/>
        </w:rPr>
        <w:t>0527592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0e7c6ab1cfe54841" w:history="1">
        <w:r>
          <w:rPr>
            <w:rStyle w:val="Hyperlink"/>
          </w:rPr>
          <w:t>https://www.20087.com/2010-10/R_2010shuiguodaochanpinshichangyanjiuj.html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a2ef4878ee04eaf" w:history="1">
      <w:r>
        <w:rPr>
          <w:rStyle w:val="Hyperlink"/>
        </w:rPr>
        <w:t>2010年中国水果刀产品市场研究及企业战略研究报告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10/R_2010shuiguodaochanpinshichangyanjiuj.html" TargetMode="External" Id="R0e7c6ab1cfe54841" /></Relationships>
</file>

<file path=word/_rels/header2.xml.rels>&#65279;<?xml version="1.0" encoding="utf-8"?><Relationships xmlns="http://schemas.openxmlformats.org/package/2006/relationships"><Relationship Type="http://schemas.openxmlformats.org/officeDocument/2006/relationships/hyperlink" Target="https://www.20087.com/2010-10/R_2010shuiguodaochanpinshichangyanjiuj.html" TargetMode="External" Id="Rea2ef4878ee04e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66</cp:revision>
  <dcterms:created xsi:type="dcterms:W3CDTF">2010-10-18T00:19:00Z</dcterms:created>
  <dcterms:modified xsi:type="dcterms:W3CDTF">2010-10-18T01:19:00Z</dcterms:modified>
  <dc:subject>2010年中国水果刀产品市场研究及企业战略研究报告</dc:subject>
  <dc:title>2010年中国水果刀产品市场研究及企业战略研究报告</dc:title>
  <cp:keywords>2010年中国水果刀产品市场研究及企业战略研究报告</cp:keywords>
  <dc:description>2010年中国水果刀产品市场研究及企业战略研究报告</dc:description>
</cp:coreProperties>
</file>