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183ab0304cf9" w:history="1">
              <w:r>
                <w:rPr>
                  <w:rStyle w:val="Hyperlink"/>
                </w:rPr>
                <w:t>2010-2012年金行业市场研究分析报告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183ab0304cf9" w:history="1">
              <w:r>
                <w:rPr>
                  <w:rStyle w:val="Hyperlink"/>
                </w:rPr>
                <w:t>2010-2012年金行业市场研究分析报告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4183ab0304cf9" w:history="1">
                <w:r>
                  <w:rPr>
                    <w:rStyle w:val="Hyperlink"/>
                  </w:rPr>
                  <w:t>https://www.20087.com/2010-10/R_2010_2012nianjinxingyeshichangyanjiu.html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是一种贵金属，广泛应用于珠宝首饰、投资储备和工业制造等领域。近年来，随着全球经济的波动和投资者对避险资产的需求增加，金的市场需求持续增长。其优势在于具有较高的保值性和稀缺性，能够在经济不确定性增加时吸引大量投资者。此外，金在电子、航空等高科技领域的应用也为其市场发展提供了有力支持。</w:t>
      </w:r>
      <w:r>
        <w:rPr>
          <w:rFonts w:hint="eastAsia"/>
        </w:rPr>
        <w:br/>
      </w:r>
      <w:r>
        <w:rPr>
          <w:rFonts w:hint="eastAsia"/>
        </w:rPr>
        <w:t>　　未来，金市场有望继续保持稳健增长。一方面，随着全球经济不确定性的增加和投资者对避险资产的持续需求，金的需求将进一步增加。另一方面，新技术的应用将推动金在新兴领域的应用，如纳米金材料在医疗和环保中的应用。此外，金在珠宝首饰设计方面的创新也将为其市场拓展提供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全球金行业发展分析</w:t>
      </w:r>
      <w:r>
        <w:rPr>
          <w:rFonts w:hint="eastAsia"/>
        </w:rPr>
        <w:br/>
      </w:r>
      <w:r>
        <w:rPr>
          <w:rFonts w:hint="eastAsia"/>
        </w:rPr>
        <w:t>　　第一节 国际金行业发展轨迹综述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一、国际金行业发展历程</w:t>
      </w:r>
      <w:r>
        <w:rPr>
          <w:rFonts w:hint="eastAsia"/>
        </w:rPr>
        <w:br/>
      </w:r>
      <w:r>
        <w:rPr>
          <w:rFonts w:hint="eastAsia"/>
        </w:rPr>
        <w:t>　　　　二、国际金行业发展面临的问题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我国金行业发展现状</w:t>
      </w:r>
      <w:r>
        <w:rPr>
          <w:rFonts w:hint="eastAsia"/>
        </w:rPr>
        <w:br/>
      </w:r>
      <w:r>
        <w:rPr>
          <w:rFonts w:hint="eastAsia"/>
        </w:rPr>
        <w:t>　　第一节 中国金行业发展概述</w:t>
      </w:r>
      <w:r>
        <w:rPr>
          <w:rFonts w:hint="eastAsia"/>
        </w:rPr>
        <w:br/>
      </w:r>
      <w:r>
        <w:rPr>
          <w:rFonts w:hint="eastAsia"/>
        </w:rPr>
        <w:t>　　　　一、中国金行业发展历程</w:t>
      </w:r>
      <w:r>
        <w:rPr>
          <w:rFonts w:hint="eastAsia"/>
        </w:rPr>
        <w:br/>
      </w:r>
      <w:r>
        <w:rPr>
          <w:rFonts w:hint="eastAsia"/>
        </w:rPr>
        <w:t>　　　　二、中国金行业发展面临问题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一、2010年中国金行业发展回顾</w:t>
      </w:r>
      <w:r>
        <w:rPr>
          <w:rFonts w:hint="eastAsia"/>
        </w:rPr>
        <w:br/>
      </w:r>
      <w:r>
        <w:rPr>
          <w:rFonts w:hint="eastAsia"/>
        </w:rPr>
        <w:t>　　　　二、2010年金行业发展情况分析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四、2010年我国金市场发展分析</w:t>
      </w:r>
      <w:r>
        <w:rPr>
          <w:rFonts w:hint="eastAsia"/>
        </w:rPr>
        <w:br/>
      </w:r>
      <w:r>
        <w:rPr>
          <w:rFonts w:hint="eastAsia"/>
        </w:rPr>
        <w:t>　　第三节 中国金行业供需分析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二、2010年我国金产品产量预测</w:t>
      </w:r>
      <w:r>
        <w:rPr>
          <w:rFonts w:hint="eastAsia"/>
        </w:rPr>
        <w:br/>
      </w:r>
      <w:r>
        <w:rPr>
          <w:rFonts w:hint="eastAsia"/>
        </w:rPr>
        <w:t>　　第三节 2010年金行业进出口分析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金行业投资机会分析</w:t>
      </w:r>
      <w:r>
        <w:rPr>
          <w:rFonts w:hint="eastAsia"/>
        </w:rPr>
        <w:br/>
      </w:r>
      <w:r>
        <w:rPr>
          <w:rFonts w:hint="eastAsia"/>
        </w:rPr>
        <w:t>　　　　一、金投资项目分析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二、可以投资的金模式</w:t>
      </w:r>
      <w:r>
        <w:rPr>
          <w:rFonts w:hint="eastAsia"/>
        </w:rPr>
        <w:br/>
      </w:r>
      <w:r>
        <w:rPr>
          <w:rFonts w:hint="eastAsia"/>
        </w:rPr>
        <w:t>　　　　三、2010年金投资机会</w:t>
      </w:r>
      <w:r>
        <w:rPr>
          <w:rFonts w:hint="eastAsia"/>
        </w:rPr>
        <w:br/>
      </w:r>
      <w:r>
        <w:rPr>
          <w:rFonts w:hint="eastAsia"/>
        </w:rPr>
        <w:t>　　　　四、2010年金细分行业投资机会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五、2010年金投资新方向</w:t>
      </w:r>
      <w:r>
        <w:rPr>
          <w:rFonts w:hint="eastAsia"/>
        </w:rPr>
        <w:br/>
      </w:r>
      <w:r>
        <w:rPr>
          <w:rFonts w:hint="eastAsia"/>
        </w:rPr>
        <w:t>　　第三节 金行业发展前景分析</w:t>
      </w:r>
      <w:r>
        <w:rPr>
          <w:rFonts w:hint="eastAsia"/>
        </w:rPr>
        <w:br/>
      </w:r>
      <w:r>
        <w:rPr>
          <w:rFonts w:hint="eastAsia"/>
        </w:rPr>
        <w:t>　　　　一、金市场发展前景分析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金行业竞争格局分析</w:t>
      </w:r>
      <w:r>
        <w:rPr>
          <w:rFonts w:hint="eastAsia"/>
        </w:rPr>
        <w:br/>
      </w:r>
      <w:r>
        <w:rPr>
          <w:rFonts w:hint="eastAsia"/>
        </w:rPr>
        <w:t>　　第一节 金行业集中度分析</w:t>
      </w:r>
      <w:r>
        <w:rPr>
          <w:rFonts w:hint="eastAsia"/>
        </w:rPr>
        <w:br/>
      </w:r>
      <w:r>
        <w:rPr>
          <w:rFonts w:hint="eastAsia"/>
        </w:rPr>
        <w:t>　　　　一、金市场集中度分析</w:t>
      </w:r>
      <w:r>
        <w:rPr>
          <w:rFonts w:hint="eastAsia"/>
        </w:rPr>
        <w:br/>
      </w:r>
      <w:r>
        <w:rPr>
          <w:rFonts w:hint="eastAsia"/>
        </w:rPr>
        <w:t>　　　　二、金企业集中度分析</w:t>
      </w:r>
      <w:r>
        <w:rPr>
          <w:rFonts w:hint="eastAsia"/>
        </w:rPr>
        <w:br/>
      </w:r>
      <w:r>
        <w:rPr>
          <w:rFonts w:hint="eastAsia"/>
        </w:rPr>
        <w:t>　　　　三、金区域集中度分析</w:t>
      </w:r>
      <w:r>
        <w:rPr>
          <w:rFonts w:hint="eastAsia"/>
        </w:rPr>
        <w:br/>
      </w:r>
      <w:r>
        <w:rPr>
          <w:rFonts w:hint="eastAsia"/>
        </w:rPr>
        <w:t>　　第二节 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三、2010年国内外金竞争分析</w:t>
      </w:r>
      <w:r>
        <w:rPr>
          <w:rFonts w:hint="eastAsia"/>
        </w:rPr>
        <w:br/>
      </w:r>
      <w:r>
        <w:rPr>
          <w:rFonts w:hint="eastAsia"/>
        </w:rPr>
        <w:t>　　　　四、2010年我国金市场竞争分析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2010-2012年中国金行业发展形势分析</w:t>
      </w:r>
      <w:r>
        <w:rPr>
          <w:rFonts w:hint="eastAsia"/>
        </w:rPr>
        <w:br/>
      </w:r>
      <w:r>
        <w:rPr>
          <w:rFonts w:hint="eastAsia"/>
        </w:rPr>
        <w:t>　　第一节 金行业发展概况</w:t>
      </w:r>
      <w:r>
        <w:rPr>
          <w:rFonts w:hint="eastAsia"/>
        </w:rPr>
        <w:br/>
      </w:r>
      <w:r>
        <w:rPr>
          <w:rFonts w:hint="eastAsia"/>
        </w:rPr>
        <w:t>　　　　一、金行业发展特点分析</w:t>
      </w:r>
      <w:r>
        <w:rPr>
          <w:rFonts w:hint="eastAsia"/>
        </w:rPr>
        <w:br/>
      </w:r>
      <w:r>
        <w:rPr>
          <w:rFonts w:hint="eastAsia"/>
        </w:rPr>
        <w:t>　　　　二、金行业投资现状分析</w:t>
      </w:r>
      <w:r>
        <w:rPr>
          <w:rFonts w:hint="eastAsia"/>
        </w:rPr>
        <w:br/>
      </w:r>
      <w:r>
        <w:rPr>
          <w:rFonts w:hint="eastAsia"/>
        </w:rPr>
        <w:t>　　　　三、金行业总产值分析</w:t>
      </w:r>
      <w:r>
        <w:rPr>
          <w:rFonts w:hint="eastAsia"/>
        </w:rPr>
        <w:br/>
      </w:r>
      <w:r>
        <w:rPr>
          <w:rFonts w:hint="eastAsia"/>
        </w:rPr>
        <w:t>　　　　四、金行业技术发展分析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2010年金行业市场情况分析</w:t>
      </w:r>
      <w:r>
        <w:rPr>
          <w:rFonts w:hint="eastAsia"/>
        </w:rPr>
        <w:br/>
      </w:r>
      <w:r>
        <w:rPr>
          <w:rFonts w:hint="eastAsia"/>
        </w:rPr>
        <w:t>　　　　一、金行业市场发展分析</w:t>
      </w:r>
      <w:r>
        <w:rPr>
          <w:rFonts w:hint="eastAsia"/>
        </w:rPr>
        <w:br/>
      </w:r>
      <w:r>
        <w:rPr>
          <w:rFonts w:hint="eastAsia"/>
        </w:rPr>
        <w:t>　　　　二、金市场存在的问题</w:t>
      </w:r>
      <w:r>
        <w:rPr>
          <w:rFonts w:hint="eastAsia"/>
        </w:rPr>
        <w:br/>
      </w:r>
      <w:r>
        <w:rPr>
          <w:rFonts w:hint="eastAsia"/>
        </w:rPr>
        <w:t>　　　　三、金市场规模分析</w:t>
      </w:r>
      <w:r>
        <w:rPr>
          <w:rFonts w:hint="eastAsia"/>
        </w:rPr>
        <w:br/>
      </w:r>
      <w:r>
        <w:rPr>
          <w:rFonts w:hint="eastAsia"/>
        </w:rPr>
        <w:t>　　第三节 2010年金产销状况分析</w:t>
      </w:r>
      <w:r>
        <w:rPr>
          <w:rFonts w:hint="eastAsia"/>
        </w:rPr>
        <w:br/>
      </w:r>
      <w:r>
        <w:rPr>
          <w:rFonts w:hint="eastAsia"/>
        </w:rPr>
        <w:t>　　　　一、金产量分析</w:t>
      </w:r>
      <w:r>
        <w:rPr>
          <w:rFonts w:hint="eastAsia"/>
        </w:rPr>
        <w:br/>
      </w:r>
      <w:r>
        <w:rPr>
          <w:rFonts w:hint="eastAsia"/>
        </w:rPr>
        <w:t>　　　　二、金产能分析</w:t>
      </w:r>
      <w:r>
        <w:rPr>
          <w:rFonts w:hint="eastAsia"/>
        </w:rPr>
        <w:br/>
      </w:r>
      <w:r>
        <w:rPr>
          <w:rFonts w:hint="eastAsia"/>
        </w:rPr>
        <w:t>　　　　三、金市场需求状况分析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2010-2012年金行业上游运行分析</w:t>
      </w:r>
      <w:r>
        <w:rPr>
          <w:rFonts w:hint="eastAsia"/>
        </w:rPr>
        <w:br/>
      </w:r>
      <w:r>
        <w:rPr>
          <w:rFonts w:hint="eastAsia"/>
        </w:rPr>
        <w:t>　　　　一、金行业上游介绍</w:t>
      </w:r>
      <w:r>
        <w:rPr>
          <w:rFonts w:hint="eastAsia"/>
        </w:rPr>
        <w:br/>
      </w:r>
      <w:r>
        <w:rPr>
          <w:rFonts w:hint="eastAsia"/>
        </w:rPr>
        <w:t>　　　　二、金行业上游发展状况分析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三、金行业上游对金行业影响力分析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2010-2012年金行业下游运行分析</w:t>
      </w:r>
      <w:r>
        <w:rPr>
          <w:rFonts w:hint="eastAsia"/>
        </w:rPr>
        <w:br/>
      </w:r>
      <w:r>
        <w:rPr>
          <w:rFonts w:hint="eastAsia"/>
        </w:rPr>
        <w:t>　　　　一、金行业下游介绍</w:t>
      </w:r>
      <w:r>
        <w:rPr>
          <w:rFonts w:hint="eastAsia"/>
        </w:rPr>
        <w:br/>
      </w:r>
      <w:r>
        <w:rPr>
          <w:rFonts w:hint="eastAsia"/>
        </w:rPr>
        <w:t>　　　　二、金行业下游发展状况分析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三、金行业下游对金行业影响力分析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四、2010-2012年金行业投资建议</w:t>
      </w:r>
      <w:r>
        <w:rPr>
          <w:rFonts w:hint="eastAsia"/>
        </w:rPr>
        <w:br/>
      </w:r>
      <w:r>
        <w:rPr>
          <w:rFonts w:hint="eastAsia"/>
        </w:rPr>
        <w:t>　　第四节 金行业投资策略研究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一、2010金行业投资策略</w:t>
      </w:r>
      <w:r>
        <w:rPr>
          <w:rFonts w:hint="eastAsia"/>
        </w:rPr>
        <w:br/>
      </w:r>
      <w:r>
        <w:rPr>
          <w:rFonts w:hint="eastAsia"/>
        </w:rPr>
        <w:t>　　　　二、2010年金行业投资策略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五、2010年我国金行业发展面临的机遇</w:t>
      </w:r>
      <w:r>
        <w:rPr>
          <w:rFonts w:hint="eastAsia"/>
        </w:rPr>
        <w:br/>
      </w:r>
      <w:r>
        <w:rPr>
          <w:rFonts w:hint="eastAsia"/>
        </w:rPr>
        <w:t>　　第二节 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三、2010-2012年中国金价格预测</w:t>
      </w:r>
      <w:r>
        <w:rPr>
          <w:rFonts w:hint="eastAsia"/>
        </w:rPr>
        <w:br/>
      </w:r>
      <w:r>
        <w:rPr>
          <w:rFonts w:hint="eastAsia"/>
        </w:rPr>
        <w:t>　　第四节 2010-2012年金行业规划建议</w:t>
      </w:r>
      <w:r>
        <w:rPr>
          <w:rFonts w:hint="eastAsia"/>
        </w:rPr>
        <w:br/>
      </w:r>
      <w:r>
        <w:rPr>
          <w:rFonts w:hint="eastAsia"/>
        </w:rPr>
        <w:t>　　　　一、金行业“十一五”整体规划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一、金价格策略分析</w:t>
      </w:r>
      <w:r>
        <w:rPr>
          <w:rFonts w:hint="eastAsia"/>
        </w:rPr>
        <w:br/>
      </w:r>
      <w:r>
        <w:rPr>
          <w:rFonts w:hint="eastAsia"/>
        </w:rPr>
        <w:t>　　　　二、金渠道策略分析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中-智-林－对我国金品牌的战略思考</w:t>
      </w:r>
      <w:r>
        <w:rPr>
          <w:rFonts w:hint="eastAsia"/>
        </w:rPr>
        <w:br/>
      </w:r>
      <w:r>
        <w:rPr>
          <w:rFonts w:hint="eastAsia"/>
        </w:rPr>
        <w:t>　　　　一、金实施品牌战略的意义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三、我国金企业的品牌战略</w:t>
      </w:r>
      <w:r>
        <w:rPr>
          <w:rFonts w:hint="eastAsia"/>
        </w:rPr>
        <w:br/>
      </w:r>
      <w:r>
        <w:rPr>
          <w:rFonts w:hint="eastAsia"/>
        </w:rPr>
        <w:t>　　　　四、金品牌战略管理的策略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183ab0304cf9" w:history="1">
        <w:r>
          <w:rPr>
            <w:rStyle w:val="Hyperlink"/>
          </w:rPr>
          <w:t>2010-2012年金行业市场研究分析报告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4183ab0304cf9" w:history="1">
        <w:r>
          <w:rPr>
            <w:rStyle w:val="Hyperlink"/>
          </w:rPr>
          <w:t>https://www.20087.com/2010-10/R_2010_2012nianjinxingyeshichangyanjiu.html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0901a5be0412e" w:history="1">
      <w:r>
        <w:rPr>
          <w:rStyle w:val="Hyperlink"/>
        </w:rPr>
        <w:t>2010-2012年金行业市场研究分析报告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xingyeshichangyanjiu.html" TargetMode="External" Id="R0054183ab03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xingyeshichangyanjiu.html" TargetMode="External" Id="R4710901a5be0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2010-10-28T06:07:00Z</dcterms:created>
  <dcterms:modified xsi:type="dcterms:W3CDTF">2010-10-28T07:07:00Z</dcterms:modified>
  <dc:subject>2010-2012年金行业市场研究分析报告</dc:subject>
  <dc:title>2010-2012年金行业市场研究分析报告</dc:title>
  <cp:keywords>2010-2012年金行业市场研究分析报告</cp:keywords>
  <dc:description>2010-2012年金行业市场研究分析报告</dc:description>
</cp:coreProperties>
</file>