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7112e07c94d0e" w:history="1">
              <w:r>
                <w:rPr>
                  <w:rStyle w:val="Hyperlink"/>
                </w:rPr>
                <w:t>2010-2012年钛合金市场研究及预测报告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7112e07c94d0e" w:history="1">
              <w:r>
                <w:rPr>
                  <w:rStyle w:val="Hyperlink"/>
                </w:rPr>
                <w:t>2010-2012年钛合金市场研究及预测报告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17112e07c94d0e" w:history="1">
                <w:r>
                  <w:rPr>
                    <w:rStyle w:val="Hyperlink"/>
                  </w:rPr>
                  <w:t>https://www.20087.com/2010-10/R_2010_2012nianzuohejinshichangyanjiuj162.html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钛合金产业是航空航天、海洋工程、医疗器械、汽车制造等领域不可或缺的关键材料支撑。近年来，随着科学技术的进步以及高端制造业对材料性能需求的提升，钛合金的研发与应用取得了显著成果。</w:t>
      </w:r>
      <w:r>
        <w:rPr>
          <w:rFonts w:hint="eastAsia"/>
        </w:rPr>
        <w:br/>
      </w:r>
      <w:r>
        <w:rPr>
          <w:rFonts w:hint="eastAsia"/>
        </w:rPr>
        <w:t>　　当前，钛合金产品在强度、耐蚀性、抗疲劳性等方面展现出卓越性能，尤其在轻量化设计方面有突出优势。新型钛合金的研发主要围绕高温性能优化、低成本制备、高性能复合材料集成等方向展开。此外，随着增材制造技术的发展，钛合金在3D打印领域的应用也越来越广泛。未来，钛合金行业将聚焦于新材料的开发与产业化进程，持续提升其在全球高端材料市场的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钛合金产品概述</w:t>
      </w:r>
      <w:r>
        <w:rPr>
          <w:rFonts w:hint="eastAsia"/>
        </w:rPr>
        <w:br/>
      </w:r>
      <w:r>
        <w:rPr>
          <w:rFonts w:hint="eastAsia"/>
        </w:rPr>
        <w:t>　　第一节 钛合金产品定义与性质</w:t>
      </w:r>
      <w:r>
        <w:rPr>
          <w:rFonts w:hint="eastAsia"/>
        </w:rPr>
        <w:br/>
      </w:r>
      <w:r>
        <w:rPr>
          <w:rFonts w:hint="eastAsia"/>
        </w:rPr>
        <w:t>　　第二节 钛合金产品用途</w:t>
      </w:r>
      <w:r>
        <w:rPr>
          <w:rFonts w:hint="eastAsia"/>
        </w:rPr>
        <w:br/>
      </w:r>
      <w:r>
        <w:rPr>
          <w:rFonts w:hint="eastAsia"/>
        </w:rPr>
        <w:t>　　第三节 钛合金的生产工艺</w:t>
      </w:r>
      <w:r>
        <w:rPr>
          <w:rFonts w:hint="eastAsia"/>
        </w:rPr>
        <w:br/>
      </w:r>
      <w:r>
        <w:rPr>
          <w:rFonts w:hint="eastAsia"/>
        </w:rPr>
        <w:t>　　第四节 钛合金产业链分析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2010年世界钛合金行业发展状况分析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2010年世界钛合金行业分析</w:t>
      </w:r>
      <w:r>
        <w:rPr>
          <w:rFonts w:hint="eastAsia"/>
        </w:rPr>
        <w:br/>
      </w:r>
      <w:r>
        <w:rPr>
          <w:rFonts w:hint="eastAsia"/>
        </w:rPr>
        <w:t>　　　　一、世界钛合金的生产情况</w:t>
      </w:r>
      <w:r>
        <w:rPr>
          <w:rFonts w:hint="eastAsia"/>
        </w:rPr>
        <w:br/>
      </w:r>
      <w:r>
        <w:rPr>
          <w:rFonts w:hint="eastAsia"/>
        </w:rPr>
        <w:t>　　　　二、世界钛合金的需求情况</w:t>
      </w:r>
      <w:r>
        <w:rPr>
          <w:rFonts w:hint="eastAsia"/>
        </w:rPr>
        <w:br/>
      </w:r>
      <w:r>
        <w:rPr>
          <w:rFonts w:hint="eastAsia"/>
        </w:rPr>
        <w:t>　　　　三、世界钛合金生产技术分析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2010年世界主要国家钛合金行业发展情况分析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2009-2012年世界钛合金行业发展趋势分析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2010年中国钛合金行业宏观经济环境分析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2010年中国钛合金行业发展政策环境分析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2010年中国钛合金行业运行形势分析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2010年中国钛合金行业发展概况</w:t>
      </w:r>
      <w:r>
        <w:rPr>
          <w:rFonts w:hint="eastAsia"/>
        </w:rPr>
        <w:br/>
      </w:r>
      <w:r>
        <w:rPr>
          <w:rFonts w:hint="eastAsia"/>
        </w:rPr>
        <w:t>　　　　一、国内钛合金的生产概况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二、近年来国内钛合金产能变化分析</w:t>
      </w:r>
      <w:r>
        <w:rPr>
          <w:rFonts w:hint="eastAsia"/>
        </w:rPr>
        <w:br/>
      </w:r>
      <w:r>
        <w:rPr>
          <w:rFonts w:hint="eastAsia"/>
        </w:rPr>
        <w:t>　　　　三、国内钛合金生产技术的进展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2010年中国冰钛合金产量数据监测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2010年中国钛合金行业存在的问题与对策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2010年中国钛合金行业进出口分析</w:t>
      </w:r>
      <w:r>
        <w:rPr>
          <w:rFonts w:hint="eastAsia"/>
        </w:rPr>
        <w:br/>
      </w:r>
      <w:r>
        <w:rPr>
          <w:rFonts w:hint="eastAsia"/>
        </w:rPr>
        <w:t>　　　　一、2010年钛合金行业进口分析</w:t>
      </w:r>
      <w:r>
        <w:rPr>
          <w:rFonts w:hint="eastAsia"/>
        </w:rPr>
        <w:br/>
      </w:r>
      <w:r>
        <w:rPr>
          <w:rFonts w:hint="eastAsia"/>
        </w:rPr>
        <w:t>　　　　二、2010年钛合金行业出口分析</w:t>
      </w:r>
      <w:r>
        <w:rPr>
          <w:rFonts w:hint="eastAsia"/>
        </w:rPr>
        <w:br/>
      </w:r>
      <w:r>
        <w:rPr>
          <w:rFonts w:hint="eastAsia"/>
        </w:rPr>
        <w:t>　　　　三、2010年钛合金行业进出口数据统计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四、2010-2012年钛合金进出口态势展望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2010年中国钛合金行业市场发展动态分析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2010年中国钛合金市场消费状况分析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一、国内钛合金市场的消费结构</w:t>
      </w:r>
      <w:r>
        <w:rPr>
          <w:rFonts w:hint="eastAsia"/>
        </w:rPr>
        <w:br/>
      </w:r>
      <w:r>
        <w:rPr>
          <w:rFonts w:hint="eastAsia"/>
        </w:rPr>
        <w:t>　　　　二、国内钛合金市场的消费状况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2010年中国钛合金市场运行状况分析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一、2010年钛合金市场行情回顾</w:t>
      </w:r>
      <w:r>
        <w:rPr>
          <w:rFonts w:hint="eastAsia"/>
        </w:rPr>
        <w:br/>
      </w:r>
      <w:r>
        <w:rPr>
          <w:rFonts w:hint="eastAsia"/>
        </w:rPr>
        <w:t>　　　　二、2010年冰钛合金市场供需状况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2010年中国钛合金市场面临的问题与对策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2010年中国钛合金行业市场竞争格局分析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2010年中国钛合金行业市场竞争现状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2010年中国钛合金行业市场竞争格局分析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2010-2012年中国钛合金行业市场竞争走势预测分析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钛合金重点企业发展分析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2010-2012年钛合金行业相关行业市场运行综合分析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2010-2012年钛合金行业上游运行分析</w:t>
      </w:r>
      <w:r>
        <w:rPr>
          <w:rFonts w:hint="eastAsia"/>
        </w:rPr>
        <w:br/>
      </w:r>
      <w:r>
        <w:rPr>
          <w:rFonts w:hint="eastAsia"/>
        </w:rPr>
        <w:t>　　　　一、钛合金行业上游介绍</w:t>
      </w:r>
      <w:r>
        <w:rPr>
          <w:rFonts w:hint="eastAsia"/>
        </w:rPr>
        <w:br/>
      </w:r>
      <w:r>
        <w:rPr>
          <w:rFonts w:hint="eastAsia"/>
        </w:rPr>
        <w:t>　　　　二、钛合金行业上游发展状况分析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三、钛合金行业上游对钛合金行业影响力分析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2010-2012年钛合金行业下游运行分析</w:t>
      </w:r>
      <w:r>
        <w:rPr>
          <w:rFonts w:hint="eastAsia"/>
        </w:rPr>
        <w:br/>
      </w:r>
      <w:r>
        <w:rPr>
          <w:rFonts w:hint="eastAsia"/>
        </w:rPr>
        <w:t>　　　　一、钛合金行业下游介绍</w:t>
      </w:r>
      <w:r>
        <w:rPr>
          <w:rFonts w:hint="eastAsia"/>
        </w:rPr>
        <w:br/>
      </w:r>
      <w:r>
        <w:rPr>
          <w:rFonts w:hint="eastAsia"/>
        </w:rPr>
        <w:t>　　　　二、钛合金行业下游发展状况分析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三、钛合金行业下游对钛合金行业影响力分析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钛合金行业投资策略分析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钛合金行业投资效益分析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一、2010年钛合金行业投资效益分析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二、2010-2012年钛合金行业投资方向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三、2010-2012年钛合金行业投资建议</w:t>
      </w:r>
      <w:r>
        <w:rPr>
          <w:rFonts w:hint="eastAsia"/>
        </w:rPr>
        <w:br/>
      </w:r>
      <w:r>
        <w:rPr>
          <w:rFonts w:hint="eastAsia"/>
        </w:rPr>
        <w:t>　　第四节 钛合金行业投资策略研究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2010-2012年钛合金行业投资机会与风险展望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2010-2012年钛合金行业投资机会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一、2010-2012年钛合金行业区域投资机会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二、2010-2012年钛合金需求增长投资机会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2010-2012年钛合金行业投资风险展望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钛合金行业发展趋势分析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2010-2012年中国钛合金市场趋势分析</w:t>
      </w:r>
      <w:r>
        <w:rPr>
          <w:rFonts w:hint="eastAsia"/>
        </w:rPr>
        <w:br/>
      </w:r>
      <w:r>
        <w:rPr>
          <w:rFonts w:hint="eastAsia"/>
        </w:rPr>
        <w:t>　　第二节 2010-2012年钛合金产品发展趋势分析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一、2010-2012年钛合金产品技术趋势分析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二、2010-2012年钛合金产品价格趋势分析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2010-2012年中国钛合金行业供需预测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一、2010-2012年中国钛合金供给预测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二、2010-2012年中国钛合金需求预测</w:t>
      </w:r>
      <w:r>
        <w:rPr>
          <w:rFonts w:hint="eastAsia"/>
        </w:rPr>
        <w:br/>
      </w:r>
      <w:r>
        <w:rPr>
          <w:rFonts w:hint="eastAsia"/>
        </w:rPr>
        <w:t>　　第四节 2010-2012年钛合金行业规划建议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钛合金企业管理策略建议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一、钛合金价格策略分析</w:t>
      </w:r>
      <w:r>
        <w:rPr>
          <w:rFonts w:hint="eastAsia"/>
        </w:rPr>
        <w:br/>
      </w:r>
      <w:r>
        <w:rPr>
          <w:rFonts w:hint="eastAsia"/>
        </w:rPr>
        <w:t>　　　　二、钛合金渠道策略分析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提高钛合金企业竞争力的策略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一、提高中国钛合金企业核心竞争力的对策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二、钛合金企业提升竞争力的主要方向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三、影响钛合金企业核心竞争力的因素及提升途径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四、提高钛合金企业竞争力的策略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中智:林:　对我国钛合金品牌的战略思考</w:t>
      </w:r>
      <w:r>
        <w:rPr>
          <w:rFonts w:hint="eastAsia"/>
        </w:rPr>
        <w:br/>
      </w:r>
      <w:r>
        <w:rPr>
          <w:rFonts w:hint="eastAsia"/>
        </w:rPr>
        <w:t>　　　　一、钛合金实施品牌战略的意义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二、钛合金企业品牌的现状分析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三、我国钛合金企业的品牌战略</w:t>
      </w:r>
      <w:r>
        <w:rPr>
          <w:rFonts w:hint="eastAsia"/>
        </w:rPr>
        <w:br/>
      </w:r>
      <w:r>
        <w:rPr>
          <w:rFonts w:hint="eastAsia"/>
        </w:rPr>
        <w:t>　　　　四、钛合金品牌战略管理的策略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7112e07c94d0e" w:history="1">
        <w:r>
          <w:rPr>
            <w:rStyle w:val="Hyperlink"/>
          </w:rPr>
          <w:t>2010-2012年钛合金市场研究及预测报告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17112e07c94d0e" w:history="1">
        <w:r>
          <w:rPr>
            <w:rStyle w:val="Hyperlink"/>
          </w:rPr>
          <w:t>https://www.20087.com/2010-10/R_2010_2012nianzuohejinshichangyanjiuj162.html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1043b073f4011" w:history="1">
      <w:r>
        <w:rPr>
          <w:rStyle w:val="Hyperlink"/>
        </w:rPr>
        <w:t>2010-2012年钛合金市场研究及预测报告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hejinshichangyanjiuj162.html" TargetMode="External" Id="Ra717112e07c9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hejinshichangyanjiuj162.html" TargetMode="External" Id="Rbea1043b073f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2010-10-31T06:58:00Z</dcterms:created>
  <dcterms:modified xsi:type="dcterms:W3CDTF">2010-10-31T07:58:00Z</dcterms:modified>
  <dc:subject>2010-2012年钛合金市场研究及预测报告</dc:subject>
  <dc:title>2010-2012年钛合金市场研究及预测报告</dc:title>
  <cp:keywords>2010-2012年钛合金市场研究及预测报告</cp:keywords>
  <dc:description>2010-2012年钛合金市场研究及预测报告</dc:description>
</cp:coreProperties>
</file>