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268e2ceda4786" w:history="1">
              <w:r>
                <w:rPr>
                  <w:rStyle w:val="Hyperlink"/>
                </w:rPr>
                <w:t>2010-2012年钽合金市场研究及预测报告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268e2ceda4786" w:history="1">
              <w:r>
                <w:rPr>
                  <w:rStyle w:val="Hyperlink"/>
                </w:rPr>
                <w:t>2010-2012年钽合金市场研究及预测报告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2268e2ceda4786" w:history="1">
                <w:r>
                  <w:rPr>
                    <w:rStyle w:val="Hyperlink"/>
                  </w:rPr>
                  <w:t>https://www.20087.com/2010-10/R_2010_2012nianzuohejinshichangyanjiuj205.html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合金以其优异的耐腐蚀性、高温稳定性等特点，在航空航天、核能、医疗等领域有着不可替代的作用。近年来，随着钽合金制备技术的进步，新型钽合金材料不断涌现，性能更加优越。现代钽合金不仅在航空发动机和高温结构件中有重要应用，还在生物医学植入物方面展现出巨大潜力。此外，随着对材料性能要求的提高，钽合金的研发更加注重综合性能的平衡。</w:t>
      </w:r>
      <w:r>
        <w:rPr>
          <w:rFonts w:hint="eastAsia"/>
        </w:rPr>
        <w:br/>
      </w:r>
      <w:r>
        <w:rPr>
          <w:rFonts w:hint="eastAsia"/>
        </w:rPr>
        <w:t>　　未来，钽合金的发展将更加注重高性能和应用领域的拓展。一方面，通过微合金化和热处理技术，钽合金将具备更高的强度和韧性，适用于更苛刻的工作环境。另一方面，随着对轻量化和高强度材料的需求增加，钽合金将在更多高端制造领域中发挥关键作用，特别是在下一代航空器和深空探测器的设计中。此外，随着生物医用材料技术的发展，钽合金还将进一步应用于人体组织修复和再生医学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钽合金产品概述</w:t>
      </w:r>
      <w:r>
        <w:rPr>
          <w:rFonts w:hint="eastAsia"/>
        </w:rPr>
        <w:br/>
      </w:r>
      <w:r>
        <w:rPr>
          <w:rFonts w:hint="eastAsia"/>
        </w:rPr>
        <w:t>　　第一节 钽合金产品定义与性质</w:t>
      </w:r>
      <w:r>
        <w:rPr>
          <w:rFonts w:hint="eastAsia"/>
        </w:rPr>
        <w:br/>
      </w:r>
      <w:r>
        <w:rPr>
          <w:rFonts w:hint="eastAsia"/>
        </w:rPr>
        <w:t>　　第二节 钽合金产品用途</w:t>
      </w:r>
      <w:r>
        <w:rPr>
          <w:rFonts w:hint="eastAsia"/>
        </w:rPr>
        <w:br/>
      </w:r>
      <w:r>
        <w:rPr>
          <w:rFonts w:hint="eastAsia"/>
        </w:rPr>
        <w:t>　　第三节 钽合金的生产工艺</w:t>
      </w:r>
      <w:r>
        <w:rPr>
          <w:rFonts w:hint="eastAsia"/>
        </w:rPr>
        <w:br/>
      </w:r>
      <w:r>
        <w:rPr>
          <w:rFonts w:hint="eastAsia"/>
        </w:rPr>
        <w:t>　　第四节 钽合金产业链分析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2010年世界钽合金行业发展状况分析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2010年世界钽合金行业分析</w:t>
      </w:r>
      <w:r>
        <w:rPr>
          <w:rFonts w:hint="eastAsia"/>
        </w:rPr>
        <w:br/>
      </w:r>
      <w:r>
        <w:rPr>
          <w:rFonts w:hint="eastAsia"/>
        </w:rPr>
        <w:t>　　　　一、世界钽合金的生产情况</w:t>
      </w:r>
      <w:r>
        <w:rPr>
          <w:rFonts w:hint="eastAsia"/>
        </w:rPr>
        <w:br/>
      </w:r>
      <w:r>
        <w:rPr>
          <w:rFonts w:hint="eastAsia"/>
        </w:rPr>
        <w:t>　　　　二、世界钽合金的需求情况</w:t>
      </w:r>
      <w:r>
        <w:rPr>
          <w:rFonts w:hint="eastAsia"/>
        </w:rPr>
        <w:br/>
      </w:r>
      <w:r>
        <w:rPr>
          <w:rFonts w:hint="eastAsia"/>
        </w:rPr>
        <w:t>　　　　三、世界钽合金生产技术分析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2010年世界主要国家钽合金行业发展情况分析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2009-2012年世界钽合金行业发展趋势分析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2010年中国钽合金行业宏观经济环境分析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2010年中国钽合金行业发展政策环境分析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2010年中国钽合金行业运行形势分析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2010年中国钽合金行业发展概况</w:t>
      </w:r>
      <w:r>
        <w:rPr>
          <w:rFonts w:hint="eastAsia"/>
        </w:rPr>
        <w:br/>
      </w:r>
      <w:r>
        <w:rPr>
          <w:rFonts w:hint="eastAsia"/>
        </w:rPr>
        <w:t>　　　　一、国内钽合金的生产概况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二、近年来国内钽合金产能变化分析</w:t>
      </w:r>
      <w:r>
        <w:rPr>
          <w:rFonts w:hint="eastAsia"/>
        </w:rPr>
        <w:br/>
      </w:r>
      <w:r>
        <w:rPr>
          <w:rFonts w:hint="eastAsia"/>
        </w:rPr>
        <w:t>　　　　三、国内钽合金生产技术的进展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2010年中国冰钽合金产量数据监测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2010年中国钽合金行业存在的问题与对策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2010年中国钽合金行业进出口分析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一、2010年钽合金行业进口分析</w:t>
      </w:r>
      <w:r>
        <w:rPr>
          <w:rFonts w:hint="eastAsia"/>
        </w:rPr>
        <w:br/>
      </w:r>
      <w:r>
        <w:rPr>
          <w:rFonts w:hint="eastAsia"/>
        </w:rPr>
        <w:t>　　　　二、2010年钽合金行业出口分析</w:t>
      </w:r>
      <w:r>
        <w:rPr>
          <w:rFonts w:hint="eastAsia"/>
        </w:rPr>
        <w:br/>
      </w:r>
      <w:r>
        <w:rPr>
          <w:rFonts w:hint="eastAsia"/>
        </w:rPr>
        <w:t>　　　　三、2010年钽合金行业进出口数据统计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四、2010-2012年钽合金进出口态势展望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2010年中国钽合金行业市场发展动态分析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2010年中国钽合金市场消费状况分析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一、国内钽合金市场的消费结构</w:t>
      </w:r>
      <w:r>
        <w:rPr>
          <w:rFonts w:hint="eastAsia"/>
        </w:rPr>
        <w:br/>
      </w:r>
      <w:r>
        <w:rPr>
          <w:rFonts w:hint="eastAsia"/>
        </w:rPr>
        <w:t>　　　　二、国内钽合金市场的消费状况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2010年中国钽合金市场运行状况分析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一、2010年钽合金市场行情回顾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二、2010年冰钽合金市场供需状况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2010年中国钽合金市场面临的问题与对策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2010年中国钽合金行业市场竞争格局分析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2010年中国钽合金行业市场竞争现状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2010年中国钽合金行业市场竞争格局分析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2010-2012年中国钽合金行业市场竞争走势预测分析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2010-2012年钽合金行业相关行业市场运行综合分析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2010-2012年钽合金行业上游运行分析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一、钽合金行业上游介绍</w:t>
      </w:r>
      <w:r>
        <w:rPr>
          <w:rFonts w:hint="eastAsia"/>
        </w:rPr>
        <w:br/>
      </w:r>
      <w:r>
        <w:rPr>
          <w:rFonts w:hint="eastAsia"/>
        </w:rPr>
        <w:t>　　　　二、钽合金行业上游发展状况分析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三、钽合金行业上游对钽合金行业影响力分析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2010-2012年钽合金行业下游运行分析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一、钽合金行业下游介绍</w:t>
      </w:r>
      <w:r>
        <w:rPr>
          <w:rFonts w:hint="eastAsia"/>
        </w:rPr>
        <w:br/>
      </w:r>
      <w:r>
        <w:rPr>
          <w:rFonts w:hint="eastAsia"/>
        </w:rPr>
        <w:t>　　　　二、钽合金行业下游发展状况分析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三、钽合金行业下游对钽合金行业影响力分析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钽合金行业投资效益分析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一、2010年钽合金行业投资效益分析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二、2010-2012年钽合金行业投资方向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三、2010-2012年钽合金行业投资建议</w:t>
      </w:r>
      <w:r>
        <w:rPr>
          <w:rFonts w:hint="eastAsia"/>
        </w:rPr>
        <w:br/>
      </w:r>
      <w:r>
        <w:rPr>
          <w:rFonts w:hint="eastAsia"/>
        </w:rPr>
        <w:t>　　第四节 钽合金行业投资策略研究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2010-2012年钽合金行业投资机会与风险展望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2010-2012年钽合金行业投资机会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一、2010-2012年钽合金行业区域投资机会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二、2010-2012年钽合金需求增长投资机会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2010-2012年钽合金行业投资风险展望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2010-2012年中国钽合金市场趋势分析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2010-2012年钽合金产品发展趋势分析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一、2010-2012年钽合金产品技术趋势分析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二、2010-2012年钽合金产品价格趋势分析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2010-2012年中国钽合金行业供需预测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一、2010-2012年中国钽合金供给预测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二、2010-2012年中国钽合金需求预测</w:t>
      </w:r>
      <w:r>
        <w:rPr>
          <w:rFonts w:hint="eastAsia"/>
        </w:rPr>
        <w:br/>
      </w:r>
      <w:r>
        <w:rPr>
          <w:rFonts w:hint="eastAsia"/>
        </w:rPr>
        <w:t>　　第四节 2010-2012年钽合金行业规划建议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一、钽合金价格策略分析</w:t>
      </w:r>
      <w:r>
        <w:rPr>
          <w:rFonts w:hint="eastAsia"/>
        </w:rPr>
        <w:br/>
      </w:r>
      <w:r>
        <w:rPr>
          <w:rFonts w:hint="eastAsia"/>
        </w:rPr>
        <w:t>　　　　二、钽合金渠道策略分析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提高钽合金企业竞争力的策略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一、提高中国钽合金企业核心竞争力的对策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二、钽合金企业提升竞争力的主要方向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三、影响钽合金企业核心竞争力的因素及提升途径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四、提高钽合金企业竞争力的策略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中:智:林:对我国钽合金品牌的战略思考</w:t>
      </w:r>
      <w:r>
        <w:rPr>
          <w:rFonts w:hint="eastAsia"/>
        </w:rPr>
        <w:br/>
      </w:r>
      <w:r>
        <w:rPr>
          <w:rFonts w:hint="eastAsia"/>
        </w:rPr>
        <w:t>　　　　一、钽合金实施品牌战略的意义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二、钽合金企业品牌的现状分析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三、我国钽合金企业的品牌战略</w:t>
      </w:r>
      <w:r>
        <w:rPr>
          <w:rFonts w:hint="eastAsia"/>
        </w:rPr>
        <w:br/>
      </w:r>
      <w:r>
        <w:rPr>
          <w:rFonts w:hint="eastAsia"/>
        </w:rPr>
        <w:t>　　　　四、钽合金品牌战略管理的策略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268e2ceda4786" w:history="1">
        <w:r>
          <w:rPr>
            <w:rStyle w:val="Hyperlink"/>
          </w:rPr>
          <w:t>2010-2012年钽合金市场研究及预测报告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2268e2ceda4786" w:history="1">
        <w:r>
          <w:rPr>
            <w:rStyle w:val="Hyperlink"/>
          </w:rPr>
          <w:t>https://www.20087.com/2010-10/R_2010_2012nianzuohejinshichangyanjiuj205.html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dca84cf204968" w:history="1">
      <w:r>
        <w:rPr>
          <w:rStyle w:val="Hyperlink"/>
        </w:rPr>
        <w:t>2010-2012年钽合金市场研究及预测报告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shichangyanjiuj205.html" TargetMode="External" Id="R2e2268e2ced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shichangyanjiuj205.html" TargetMode="External" Id="R8d6dca84cf20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2010-10-31T03:20:00Z</dcterms:created>
  <dcterms:modified xsi:type="dcterms:W3CDTF">2010-10-31T04:20:00Z</dcterms:modified>
  <dc:subject>2010-2012年钽合金市场研究及预测报告</dc:subject>
  <dc:title>2010-2012年钽合金市场研究及预测报告</dc:title>
  <cp:keywords>2010-2012年钽合金市场研究及预测报告</cp:keywords>
  <dc:description>2010-2012年钽合金市场研究及预测报告</dc:description>
</cp:coreProperties>
</file>