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4a183917d4fc8" w:history="1">
              <w:r>
                <w:rPr>
                  <w:rStyle w:val="Hyperlink"/>
                </w:rPr>
                <w:t>2010-2012年铂锭市场研究及预测报告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4a183917d4fc8" w:history="1">
              <w:r>
                <w:rPr>
                  <w:rStyle w:val="Hyperlink"/>
                </w:rPr>
                <w:t>2010-2012年铂锭市场研究及预测报告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4a183917d4fc8" w:history="1">
                <w:r>
                  <w:rPr>
                    <w:rStyle w:val="Hyperlink"/>
                  </w:rPr>
                  <w:t>https://www.20087.com/2010-10/R_2010_2012nianbodingshichangyanjiujiy.html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锭作为贵金属材料，主要用于珠宝饰品、汽车催化剂、化工催化剂、电子器件等领域。当前，铂锭的提炼技术不断优化，供应稳定，然而其市场价格受到全球经济形势、环保政策和新能源汽车产业发展的重大影响。</w:t>
      </w:r>
      <w:r>
        <w:rPr>
          <w:rFonts w:hint="eastAsia"/>
        </w:rPr>
        <w:br/>
      </w:r>
      <w:r>
        <w:rPr>
          <w:rFonts w:hint="eastAsia"/>
        </w:rPr>
        <w:t>　　随着新能源汽车市场的发展，特别是在燃料电池和氢能源领域对铂的需求有望持续增长，这将推动铂锭生产与回收技术的革新。同时，铂金在绿色催化、新材料和高端医疗设备等领域的应用研发也将推动其市场多元化。未来铂锭产业将更加关注可持续发展，包括提高资源回收利用率和寻找铂替代材料的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铂锭产品概述</w:t>
      </w:r>
      <w:r>
        <w:rPr>
          <w:rFonts w:hint="eastAsia"/>
        </w:rPr>
        <w:br/>
      </w:r>
      <w:r>
        <w:rPr>
          <w:rFonts w:hint="eastAsia"/>
        </w:rPr>
        <w:t>　　第一节 铂锭产品定义与性质</w:t>
      </w:r>
      <w:r>
        <w:rPr>
          <w:rFonts w:hint="eastAsia"/>
        </w:rPr>
        <w:br/>
      </w:r>
      <w:r>
        <w:rPr>
          <w:rFonts w:hint="eastAsia"/>
        </w:rPr>
        <w:t>　　第二节 铂锭产品用途</w:t>
      </w:r>
      <w:r>
        <w:rPr>
          <w:rFonts w:hint="eastAsia"/>
        </w:rPr>
        <w:br/>
      </w:r>
      <w:r>
        <w:rPr>
          <w:rFonts w:hint="eastAsia"/>
        </w:rPr>
        <w:t>　　第三节 铂锭的生产工艺</w:t>
      </w:r>
      <w:r>
        <w:rPr>
          <w:rFonts w:hint="eastAsia"/>
        </w:rPr>
        <w:br/>
      </w:r>
      <w:r>
        <w:rPr>
          <w:rFonts w:hint="eastAsia"/>
        </w:rPr>
        <w:t>　　第四节 铂锭产业链分析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2010年世界铂锭行业发展状况分析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2010年世界铂锭行业分析</w:t>
      </w:r>
      <w:r>
        <w:rPr>
          <w:rFonts w:hint="eastAsia"/>
        </w:rPr>
        <w:br/>
      </w:r>
      <w:r>
        <w:rPr>
          <w:rFonts w:hint="eastAsia"/>
        </w:rPr>
        <w:t>　　　　一、世界铂锭的生产情况</w:t>
      </w:r>
      <w:r>
        <w:rPr>
          <w:rFonts w:hint="eastAsia"/>
        </w:rPr>
        <w:br/>
      </w:r>
      <w:r>
        <w:rPr>
          <w:rFonts w:hint="eastAsia"/>
        </w:rPr>
        <w:t>　　　　二、世界铂锭的需求情况</w:t>
      </w:r>
      <w:r>
        <w:rPr>
          <w:rFonts w:hint="eastAsia"/>
        </w:rPr>
        <w:br/>
      </w:r>
      <w:r>
        <w:rPr>
          <w:rFonts w:hint="eastAsia"/>
        </w:rPr>
        <w:t>　　　　三、世界铂锭生产技术分析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2010年世界主要国家铂锭行业发展情况分析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2009-2012年世界铂锭行业发展趋势分析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2010年中国铂锭行业宏观经济环境分析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2010年中国铂锭行业发展政策环境分析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2010年中国铂锭行业运行形势分析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2010年中国铂锭行业发展概况</w:t>
      </w:r>
      <w:r>
        <w:rPr>
          <w:rFonts w:hint="eastAsia"/>
        </w:rPr>
        <w:br/>
      </w:r>
      <w:r>
        <w:rPr>
          <w:rFonts w:hint="eastAsia"/>
        </w:rPr>
        <w:t>　　　　一、国内铂锭的生产概况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二、近年来国内铂锭产能变化分析</w:t>
      </w:r>
      <w:r>
        <w:rPr>
          <w:rFonts w:hint="eastAsia"/>
        </w:rPr>
        <w:br/>
      </w:r>
      <w:r>
        <w:rPr>
          <w:rFonts w:hint="eastAsia"/>
        </w:rPr>
        <w:t>　　　　三、国内铂锭生产技术的进展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2010年中国冰铂锭产量数据监测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2010年中国铂锭行业存在的问题与对策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2010年中国铂锭行业进出口分析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一、2010年铂锭行业进口分析</w:t>
      </w:r>
      <w:r>
        <w:rPr>
          <w:rFonts w:hint="eastAsia"/>
        </w:rPr>
        <w:br/>
      </w:r>
      <w:r>
        <w:rPr>
          <w:rFonts w:hint="eastAsia"/>
        </w:rPr>
        <w:t>　　　　二、2010年铂锭行业出口分析</w:t>
      </w:r>
      <w:r>
        <w:rPr>
          <w:rFonts w:hint="eastAsia"/>
        </w:rPr>
        <w:br/>
      </w:r>
      <w:r>
        <w:rPr>
          <w:rFonts w:hint="eastAsia"/>
        </w:rPr>
        <w:t>　　　　三、2010年铂锭行业进出口数据统计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2010年中国铂锭行业市场发展动态分析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2010年中国铂锭市场消费状况分析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一、国内铂锭市场的消费结构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二、国内铂锭市场的消费状况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2010年中国铂锭市场运行状况分析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一、2010年铂锭市场行情回顾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二、2010年冰铂锭市场供需状况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2010年中国铂锭市场面临的问题与对策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2010年中国铂锭行业市场竞争格局分析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2010年中国铂锭行业市场竞争现状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2010年中国铂锭行业市场竞争格局分析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2010-2012年中国铂锭行业市场竞争走势预测分析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2010-2012年铂锭行业相关行业市场运行综合分析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2010-2012年铂锭行业上游运行分析</w:t>
      </w:r>
      <w:r>
        <w:rPr>
          <w:rFonts w:hint="eastAsia"/>
        </w:rPr>
        <w:br/>
      </w:r>
      <w:r>
        <w:rPr>
          <w:rFonts w:hint="eastAsia"/>
        </w:rPr>
        <w:t>　　　　一、铂锭行业上游介绍</w:t>
      </w:r>
      <w:r>
        <w:rPr>
          <w:rFonts w:hint="eastAsia"/>
        </w:rPr>
        <w:br/>
      </w:r>
      <w:r>
        <w:rPr>
          <w:rFonts w:hint="eastAsia"/>
        </w:rPr>
        <w:t>　　　　二、铂锭行业上游发展状况分析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三、铂锭行业上游对铂锭行业影响力分析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2010-2012年铂锭行业下游运行分析</w:t>
      </w:r>
      <w:r>
        <w:rPr>
          <w:rFonts w:hint="eastAsia"/>
        </w:rPr>
        <w:br/>
      </w:r>
      <w:r>
        <w:rPr>
          <w:rFonts w:hint="eastAsia"/>
        </w:rPr>
        <w:t>　　　　一、铂锭行业下游介绍</w:t>
      </w:r>
      <w:r>
        <w:rPr>
          <w:rFonts w:hint="eastAsia"/>
        </w:rPr>
        <w:br/>
      </w:r>
      <w:r>
        <w:rPr>
          <w:rFonts w:hint="eastAsia"/>
        </w:rPr>
        <w:t>　　　　二、铂锭行业下游发展状况分析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三、铂锭行业下游对铂锭行业影响力分析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二、2010-2012年铂锭行业投资方向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三、2010-2012年铂锭行业投资建议</w:t>
      </w:r>
      <w:r>
        <w:rPr>
          <w:rFonts w:hint="eastAsia"/>
        </w:rPr>
        <w:br/>
      </w:r>
      <w:r>
        <w:rPr>
          <w:rFonts w:hint="eastAsia"/>
        </w:rPr>
        <w:t>　　第四节 铂锭行业投资策略研究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2010-2012年铂锭行业投资机会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一、2010-2012年铂锭行业区域投资机会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二、2010-2012年铂锭需求增长投资机会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2010-2012年铂锭行业投资风险展望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2010-2012年铂锭产品发展趋势分析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二、2010-2012年中国铂锭需求预测</w:t>
      </w:r>
      <w:r>
        <w:rPr>
          <w:rFonts w:hint="eastAsia"/>
        </w:rPr>
        <w:br/>
      </w:r>
      <w:r>
        <w:rPr>
          <w:rFonts w:hint="eastAsia"/>
        </w:rPr>
        <w:t>　　第四节 2010-2012年铂锭行业规划建议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一、铂锭价格策略分析</w:t>
      </w:r>
      <w:r>
        <w:rPr>
          <w:rFonts w:hint="eastAsia"/>
        </w:rPr>
        <w:br/>
      </w:r>
      <w:r>
        <w:rPr>
          <w:rFonts w:hint="eastAsia"/>
        </w:rPr>
        <w:t>　　　　二、铂锭渠道策略分析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四、提高铂锭企业竞争力的策略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　对我国铂锭品牌的战略思考</w:t>
      </w:r>
      <w:r>
        <w:rPr>
          <w:rFonts w:hint="eastAsia"/>
        </w:rPr>
        <w:br/>
      </w:r>
      <w:r>
        <w:rPr>
          <w:rFonts w:hint="eastAsia"/>
        </w:rPr>
        <w:t>　　　　一、铂锭实施品牌战略的意义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三、我国铂锭企业的品牌战略</w:t>
      </w:r>
      <w:r>
        <w:rPr>
          <w:rFonts w:hint="eastAsia"/>
        </w:rPr>
        <w:br/>
      </w:r>
      <w:r>
        <w:rPr>
          <w:rFonts w:hint="eastAsia"/>
        </w:rPr>
        <w:t>　　　　四、铂锭品牌战略管理的策略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4a183917d4fc8" w:history="1">
        <w:r>
          <w:rPr>
            <w:rStyle w:val="Hyperlink"/>
          </w:rPr>
          <w:t>2010-2012年铂锭市场研究及预测报告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4a183917d4fc8" w:history="1">
        <w:r>
          <w:rPr>
            <w:rStyle w:val="Hyperlink"/>
          </w:rPr>
          <w:t>https://www.20087.com/2010-10/R_2010_2012nianbodingshichangyanjiujiy.html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9ebe35c734066" w:history="1">
      <w:r>
        <w:rPr>
          <w:rStyle w:val="Hyperlink"/>
        </w:rPr>
        <w:t>2010-2012年铂锭市场研究及预测报告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dingshichangyanjiujiy.html" TargetMode="External" Id="R0784a183917d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dingshichangyanjiujiy.html" TargetMode="External" Id="R42d9ebe35c73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2010-10-31T06:59:00Z</dcterms:created>
  <dcterms:modified xsi:type="dcterms:W3CDTF">2010-10-31T07:59:00Z</dcterms:modified>
  <dc:subject>2010-2012年铂锭市场研究及预测报告</dc:subject>
  <dc:title>2010-2012年铂锭市场研究及预测报告</dc:title>
  <cp:keywords>2010-2012年铂锭市场研究及预测报告</cp:keywords>
  <dc:description>2010-2012年铂锭市场研究及预测报告</dc:description>
</cp:coreProperties>
</file>