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2c639c6494d9f" w:history="1">
              <w:r>
                <w:rPr>
                  <w:rStyle w:val="Hyperlink"/>
                </w:rPr>
                <w:t>2010-2015年中国按摩器具产业深度分析及前景预测研究报告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2c639c6494d9f" w:history="1">
              <w:r>
                <w:rPr>
                  <w:rStyle w:val="Hyperlink"/>
                </w:rPr>
                <w:t>2010-2015年中国按摩器具产业深度分析及前景预测研究报告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2c639c6494d9f" w:history="1">
                <w:r>
                  <w:rPr>
                    <w:rStyle w:val="Hyperlink"/>
                  </w:rPr>
                  <w:t>https://www.20087.com/2010-10/R_2010_2015anmoqijuchanyeshendufenxiji.html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研究范围界定及产业特征</w:t>
      </w:r>
      <w:r>
        <w:rPr>
          <w:rFonts w:hint="eastAsia"/>
        </w:rPr>
        <w:br/>
      </w:r>
      <w:r>
        <w:rPr>
          <w:rFonts w:hint="eastAsia"/>
        </w:rPr>
        <w:t>　　第一节 按摩器具界定及分类</w:t>
      </w:r>
      <w:r>
        <w:rPr>
          <w:rFonts w:hint="eastAsia"/>
        </w:rPr>
        <w:br/>
      </w:r>
      <w:r>
        <w:rPr>
          <w:rFonts w:hint="eastAsia"/>
        </w:rPr>
        <w:t>　　　　一 按摩器具定义</w:t>
      </w:r>
      <w:r>
        <w:rPr>
          <w:rFonts w:hint="eastAsia"/>
        </w:rPr>
        <w:br/>
      </w:r>
      <w:r>
        <w:rPr>
          <w:rFonts w:hint="eastAsia"/>
        </w:rPr>
        <w:t>　　　　二 按摩器具分类</w:t>
      </w:r>
      <w:r>
        <w:rPr>
          <w:rFonts w:hint="eastAsia"/>
        </w:rPr>
        <w:br/>
      </w:r>
      <w:r>
        <w:rPr>
          <w:rFonts w:hint="eastAsia"/>
        </w:rPr>
        <w:t>　　第二节 2009-2010年产业特征</w:t>
      </w:r>
      <w:r>
        <w:rPr>
          <w:rFonts w:hint="eastAsia"/>
        </w:rPr>
        <w:br/>
      </w:r>
      <w:r>
        <w:rPr>
          <w:rFonts w:hint="eastAsia"/>
        </w:rPr>
        <w:t>　　　　一 行业产业价值链</w:t>
      </w:r>
      <w:r>
        <w:rPr>
          <w:rFonts w:hint="eastAsia"/>
        </w:rPr>
        <w:br/>
      </w:r>
      <w:r>
        <w:rPr>
          <w:rFonts w:hint="eastAsia"/>
        </w:rPr>
        <w:t>　　　　二 行业盈利性分析</w:t>
      </w:r>
      <w:r>
        <w:rPr>
          <w:rFonts w:hint="eastAsia"/>
        </w:rPr>
        <w:br/>
      </w:r>
      <w:r>
        <w:rPr>
          <w:rFonts w:hint="eastAsia"/>
        </w:rPr>
        <w:t>　　　　三 行业区域性分析</w:t>
      </w:r>
      <w:r>
        <w:rPr>
          <w:rFonts w:hint="eastAsia"/>
        </w:rPr>
        <w:br/>
      </w:r>
      <w:r>
        <w:rPr>
          <w:rFonts w:hint="eastAsia"/>
        </w:rPr>
        <w:t>　　　　四 行业技术水平分析</w:t>
      </w:r>
      <w:r>
        <w:rPr>
          <w:rFonts w:hint="eastAsia"/>
        </w:rPr>
        <w:br/>
      </w:r>
      <w:r>
        <w:rPr>
          <w:rFonts w:hint="eastAsia"/>
        </w:rPr>
        <w:t>　　　　五 行业上下游分析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2009-2010年产业发展背景分析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2008-2009年经济发展分析</w:t>
      </w:r>
      <w:r>
        <w:rPr>
          <w:rFonts w:hint="eastAsia"/>
        </w:rPr>
        <w:br/>
      </w:r>
      <w:r>
        <w:rPr>
          <w:rFonts w:hint="eastAsia"/>
        </w:rPr>
        <w:t>　　　　二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2009-2010年人口数据</w:t>
      </w:r>
      <w:r>
        <w:rPr>
          <w:rFonts w:hint="eastAsia"/>
        </w:rPr>
        <w:br/>
      </w:r>
      <w:r>
        <w:rPr>
          <w:rFonts w:hint="eastAsia"/>
        </w:rPr>
        <w:t>　　　　一 2009-2010年人口数量</w:t>
      </w:r>
      <w:r>
        <w:rPr>
          <w:rFonts w:hint="eastAsia"/>
        </w:rPr>
        <w:br/>
      </w:r>
      <w:r>
        <w:rPr>
          <w:rFonts w:hint="eastAsia"/>
        </w:rPr>
        <w:t>　　　　二 2009-2010年人口结构</w:t>
      </w:r>
      <w:r>
        <w:rPr>
          <w:rFonts w:hint="eastAsia"/>
        </w:rPr>
        <w:br/>
      </w:r>
      <w:r>
        <w:rPr>
          <w:rFonts w:hint="eastAsia"/>
        </w:rPr>
        <w:t>　　第三节 2009-2010年居民消费</w:t>
      </w:r>
      <w:r>
        <w:rPr>
          <w:rFonts w:hint="eastAsia"/>
        </w:rPr>
        <w:br/>
      </w:r>
      <w:r>
        <w:rPr>
          <w:rFonts w:hint="eastAsia"/>
        </w:rPr>
        <w:t>　　　　一 2008-2009年人均GDP分析</w:t>
      </w:r>
      <w:r>
        <w:rPr>
          <w:rFonts w:hint="eastAsia"/>
        </w:rPr>
        <w:br/>
      </w:r>
      <w:r>
        <w:rPr>
          <w:rFonts w:hint="eastAsia"/>
        </w:rPr>
        <w:t>　　　　二 2008-2009年居民收入分析</w:t>
      </w:r>
      <w:r>
        <w:rPr>
          <w:rFonts w:hint="eastAsia"/>
        </w:rPr>
        <w:br/>
      </w:r>
      <w:r>
        <w:rPr>
          <w:rFonts w:hint="eastAsia"/>
        </w:rPr>
        <w:t>　　　　三 2008-2009年居民消费结构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2009-2010年国内按摩器具市场</w:t>
      </w:r>
      <w:r>
        <w:rPr>
          <w:rFonts w:hint="eastAsia"/>
        </w:rPr>
        <w:br/>
      </w:r>
      <w:r>
        <w:rPr>
          <w:rFonts w:hint="eastAsia"/>
        </w:rPr>
        <w:t>　　第一节 国外按摩器具市场</w:t>
      </w:r>
      <w:r>
        <w:rPr>
          <w:rFonts w:hint="eastAsia"/>
        </w:rPr>
        <w:br/>
      </w:r>
      <w:r>
        <w:rPr>
          <w:rFonts w:hint="eastAsia"/>
        </w:rPr>
        <w:t>　　　　一 北美市场</w:t>
      </w:r>
      <w:r>
        <w:rPr>
          <w:rFonts w:hint="eastAsia"/>
        </w:rPr>
        <w:br/>
      </w:r>
      <w:r>
        <w:rPr>
          <w:rFonts w:hint="eastAsia"/>
        </w:rPr>
        <w:t>　　　　二 欧洲市场</w:t>
      </w:r>
      <w:r>
        <w:rPr>
          <w:rFonts w:hint="eastAsia"/>
        </w:rPr>
        <w:br/>
      </w:r>
      <w:r>
        <w:rPr>
          <w:rFonts w:hint="eastAsia"/>
        </w:rPr>
        <w:t>　　　　三 东亚市场</w:t>
      </w:r>
      <w:r>
        <w:rPr>
          <w:rFonts w:hint="eastAsia"/>
        </w:rPr>
        <w:br/>
      </w:r>
      <w:r>
        <w:rPr>
          <w:rFonts w:hint="eastAsia"/>
        </w:rPr>
        <w:t>　　第二节 行业管理及政策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行业法规及政策</w:t>
      </w:r>
      <w:r>
        <w:rPr>
          <w:rFonts w:hint="eastAsia"/>
        </w:rPr>
        <w:br/>
      </w:r>
      <w:r>
        <w:rPr>
          <w:rFonts w:hint="eastAsia"/>
        </w:rPr>
        <w:t>　　第三节 国内制造商经营模式</w:t>
      </w:r>
      <w:r>
        <w:rPr>
          <w:rFonts w:hint="eastAsia"/>
        </w:rPr>
        <w:br/>
      </w:r>
      <w:r>
        <w:rPr>
          <w:rFonts w:hint="eastAsia"/>
        </w:rPr>
        <w:t>　　　　一 OEM模式</w:t>
      </w:r>
      <w:r>
        <w:rPr>
          <w:rFonts w:hint="eastAsia"/>
        </w:rPr>
        <w:br/>
      </w:r>
      <w:r>
        <w:rPr>
          <w:rFonts w:hint="eastAsia"/>
        </w:rPr>
        <w:t>　　　　二 ODM模式</w:t>
      </w:r>
      <w:r>
        <w:rPr>
          <w:rFonts w:hint="eastAsia"/>
        </w:rPr>
        <w:br/>
      </w:r>
      <w:r>
        <w:rPr>
          <w:rFonts w:hint="eastAsia"/>
        </w:rPr>
        <w:t>　　　　三 PRMS模式</w:t>
      </w:r>
      <w:r>
        <w:rPr>
          <w:rFonts w:hint="eastAsia"/>
        </w:rPr>
        <w:br/>
      </w:r>
      <w:r>
        <w:rPr>
          <w:rFonts w:hint="eastAsia"/>
        </w:rPr>
        <w:t>　　第四节 2009-2010年市场容量</w:t>
      </w:r>
      <w:r>
        <w:rPr>
          <w:rFonts w:hint="eastAsia"/>
        </w:rPr>
        <w:br/>
      </w:r>
      <w:r>
        <w:rPr>
          <w:rFonts w:hint="eastAsia"/>
        </w:rPr>
        <w:t>　　　　一 全球市场容量分析</w:t>
      </w:r>
      <w:r>
        <w:rPr>
          <w:rFonts w:hint="eastAsia"/>
        </w:rPr>
        <w:br/>
      </w:r>
      <w:r>
        <w:rPr>
          <w:rFonts w:hint="eastAsia"/>
        </w:rPr>
        <w:t>　　　　二 国内市场容量分析</w:t>
      </w:r>
      <w:r>
        <w:rPr>
          <w:rFonts w:hint="eastAsia"/>
        </w:rPr>
        <w:br/>
      </w:r>
      <w:r>
        <w:rPr>
          <w:rFonts w:hint="eastAsia"/>
        </w:rPr>
        <w:t>　　第五节 行业竞争格局</w:t>
      </w:r>
      <w:r>
        <w:rPr>
          <w:rFonts w:hint="eastAsia"/>
        </w:rPr>
        <w:br/>
      </w:r>
      <w:r>
        <w:rPr>
          <w:rFonts w:hint="eastAsia"/>
        </w:rPr>
        <w:t>　　　　一 国内市场产品竞争格局</w:t>
      </w:r>
      <w:r>
        <w:rPr>
          <w:rFonts w:hint="eastAsia"/>
        </w:rPr>
        <w:br/>
      </w:r>
      <w:r>
        <w:rPr>
          <w:rFonts w:hint="eastAsia"/>
        </w:rPr>
        <w:t>　　　　二 业内企业竞争格局分析</w:t>
      </w:r>
      <w:r>
        <w:rPr>
          <w:rFonts w:hint="eastAsia"/>
        </w:rPr>
        <w:br/>
      </w:r>
      <w:r>
        <w:rPr>
          <w:rFonts w:hint="eastAsia"/>
        </w:rPr>
        <w:t>　　　　三 行业进入壁垒分析</w:t>
      </w:r>
      <w:r>
        <w:rPr>
          <w:rFonts w:hint="eastAsia"/>
        </w:rPr>
        <w:br/>
      </w:r>
      <w:r>
        <w:rPr>
          <w:rFonts w:hint="eastAsia"/>
        </w:rPr>
        <w:t>　　第六节 2009年产品出口分析</w:t>
      </w:r>
      <w:r>
        <w:rPr>
          <w:rFonts w:hint="eastAsia"/>
        </w:rPr>
        <w:br/>
      </w:r>
      <w:r>
        <w:rPr>
          <w:rFonts w:hint="eastAsia"/>
        </w:rPr>
        <w:t>　　　　一 2008年出口分析</w:t>
      </w:r>
      <w:r>
        <w:rPr>
          <w:rFonts w:hint="eastAsia"/>
        </w:rPr>
        <w:br/>
      </w:r>
      <w:r>
        <w:rPr>
          <w:rFonts w:hint="eastAsia"/>
        </w:rPr>
        <w:t>　　　　二 2009年出口分析</w:t>
      </w:r>
      <w:r>
        <w:rPr>
          <w:rFonts w:hint="eastAsia"/>
        </w:rPr>
        <w:br/>
      </w:r>
      <w:r>
        <w:rPr>
          <w:rFonts w:hint="eastAsia"/>
        </w:rPr>
        <w:t>　　第七节 行业发展影响因素</w:t>
      </w:r>
      <w:r>
        <w:rPr>
          <w:rFonts w:hint="eastAsia"/>
        </w:rPr>
        <w:br/>
      </w:r>
      <w:r>
        <w:rPr>
          <w:rFonts w:hint="eastAsia"/>
        </w:rPr>
        <w:t>　　　　一 行业有利因素</w:t>
      </w:r>
      <w:r>
        <w:rPr>
          <w:rFonts w:hint="eastAsia"/>
        </w:rPr>
        <w:br/>
      </w:r>
      <w:r>
        <w:rPr>
          <w:rFonts w:hint="eastAsia"/>
        </w:rPr>
        <w:t>　　　　二 行业不利因素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2008-2009年领先企业竞争力</w:t>
      </w:r>
      <w:r>
        <w:rPr>
          <w:rFonts w:hint="eastAsia"/>
        </w:rPr>
        <w:br/>
      </w:r>
      <w:r>
        <w:rPr>
          <w:rFonts w:hint="eastAsia"/>
        </w:rPr>
        <w:t>　　第一节 厦门蒙发利科技（集团）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　　四 企业竞争优劣势分析</w:t>
      </w:r>
      <w:r>
        <w:rPr>
          <w:rFonts w:hint="eastAsia"/>
        </w:rPr>
        <w:br/>
      </w:r>
      <w:r>
        <w:rPr>
          <w:rFonts w:hint="eastAsia"/>
        </w:rPr>
        <w:t>　　第二节 大东傲胜保健器（苏州）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第三节 发美利健康器械（上海）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第四节 温州圣利保健器材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第五节 上海荣泰健身科技发展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第六节 山东康泰实业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第七节 温州圣利保建器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第八节 嘉善盈和健身器械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第九节 福安市怡和电子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第十节 东莞威德电子科技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第十一节 浙江豪中豪健康产品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第十二节 宁波康富特健身器械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第十三节 生命力电器有限公司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第十四节 宁波奥森电子有限公司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第十五节 嘉善维窿保健器有限公司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第十六节 中⋅智林⋅－福建省宁德市东方神电子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图表 1 代表性按摩小电器产品一览表</w:t>
      </w:r>
      <w:r>
        <w:rPr>
          <w:rFonts w:hint="eastAsia"/>
        </w:rPr>
        <w:br/>
      </w:r>
      <w:r>
        <w:rPr>
          <w:rFonts w:hint="eastAsia"/>
        </w:rPr>
        <w:t>　　图表 2 代表性的按摩居室电器产品一览表</w:t>
      </w:r>
      <w:r>
        <w:rPr>
          <w:rFonts w:hint="eastAsia"/>
        </w:rPr>
        <w:br/>
      </w:r>
      <w:r>
        <w:rPr>
          <w:rFonts w:hint="eastAsia"/>
        </w:rPr>
        <w:t>　　图表 3 按摩器具产业价值链</w:t>
      </w:r>
      <w:r>
        <w:rPr>
          <w:rFonts w:hint="eastAsia"/>
        </w:rPr>
        <w:br/>
      </w:r>
      <w:r>
        <w:rPr>
          <w:rFonts w:hint="eastAsia"/>
        </w:rPr>
        <w:t>　　图表 4 2008年国内按摩器具企业毛利率、利润率一览表</w:t>
      </w:r>
      <w:r>
        <w:rPr>
          <w:rFonts w:hint="eastAsia"/>
        </w:rPr>
        <w:br/>
      </w:r>
      <w:r>
        <w:rPr>
          <w:rFonts w:hint="eastAsia"/>
        </w:rPr>
        <w:t>　　图表 5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6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7 1978－2009年中国人均国内生产总值一览表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8 2009年农村居民人均纯收入5153元</w:t>
      </w:r>
      <w:r>
        <w:rPr>
          <w:rFonts w:hint="eastAsia"/>
        </w:rPr>
        <w:br/>
      </w:r>
      <w:r>
        <w:rPr>
          <w:rFonts w:hint="eastAsia"/>
        </w:rPr>
        <w:t>　　图表 9 2008年城镇居民家庭人均可支配收入及人均消费性支出一览表</w:t>
      </w:r>
      <w:r>
        <w:rPr>
          <w:rFonts w:hint="eastAsia"/>
        </w:rPr>
        <w:br/>
      </w:r>
      <w:r>
        <w:rPr>
          <w:rFonts w:hint="eastAsia"/>
        </w:rPr>
        <w:t>　　图表 10 2001-2008年城镇居民家庭基本情况一览表</w:t>
      </w:r>
      <w:r>
        <w:rPr>
          <w:rFonts w:hint="eastAsia"/>
        </w:rPr>
        <w:br/>
      </w:r>
      <w:r>
        <w:rPr>
          <w:rFonts w:hint="eastAsia"/>
        </w:rPr>
        <w:t>　　图表 11 北美市场按摩小电器主要品牌商</w:t>
      </w:r>
      <w:r>
        <w:rPr>
          <w:rFonts w:hint="eastAsia"/>
        </w:rPr>
        <w:br/>
      </w:r>
      <w:r>
        <w:rPr>
          <w:rFonts w:hint="eastAsia"/>
        </w:rPr>
        <w:t>　　图表 12 2009 年我国经营按摩器具企业出口额分布状况</w:t>
      </w:r>
      <w:r>
        <w:rPr>
          <w:rFonts w:hint="eastAsia"/>
        </w:rPr>
        <w:br/>
      </w:r>
      <w:r>
        <w:rPr>
          <w:rFonts w:hint="eastAsia"/>
        </w:rPr>
        <w:t>　　图表 13 2009年按摩器具出口地区分布图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2c639c6494d9f" w:history="1">
        <w:r>
          <w:rPr>
            <w:rStyle w:val="Hyperlink"/>
          </w:rPr>
          <w:t>2010-2015年中国按摩器具产业深度分析及前景预测研究报告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2c639c6494d9f" w:history="1">
        <w:r>
          <w:rPr>
            <w:rStyle w:val="Hyperlink"/>
          </w:rPr>
          <w:t>https://www.20087.com/2010-10/R_2010_2015anmoqijuchanyeshendufenxiji.html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热点：按摩器具种类、按摩器具大全批发、按摩器具帮扶6个一、按摩器具申报要素、按摩器具最佳使用时间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68d4c98ba4b17" w:history="1">
      <w:r>
        <w:rPr>
          <w:rStyle w:val="Hyperlink"/>
        </w:rPr>
        <w:t>2010-2015年中国按摩器具产业深度分析及前景预测研究报告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anmoqijuchanyeshendufenxiji.html" TargetMode="External" Id="R6cb2c639c649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anmoqijuchanyeshendufenxiji.html" TargetMode="External" Id="Red068d4c98ba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2010-10-25T06:22:00Z</dcterms:created>
  <dcterms:modified xsi:type="dcterms:W3CDTF">2010-10-25T07:22:00Z</dcterms:modified>
  <dc:subject>2010-2015年中国按摩器具产业深度分析及前景预测研究报告</dc:subject>
  <dc:title>2010-2015年中国按摩器具产业深度分析及前景预测研究报告</dc:title>
  <cp:keywords>2010-2015年中国按摩器具产业深度分析及前景预测研究报告</cp:keywords>
  <dc:description>2010-2015年中国按摩器具产业深度分析及前景预测研究报告</dc:description>
</cp:coreProperties>
</file>